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6C38" w14:textId="77777777" w:rsidR="00513CE2" w:rsidRPr="00513CE2" w:rsidRDefault="00513CE2" w:rsidP="008C4FA6">
      <w:pPr>
        <w:ind w:right="4"/>
        <w:jc w:val="center"/>
        <w:rPr>
          <w:rFonts w:ascii="Arial Narrow" w:hAnsi="Arial Narrow"/>
          <w:b/>
          <w:snapToGrid w:val="0"/>
          <w:color w:val="808080"/>
          <w:sz w:val="10"/>
        </w:rPr>
      </w:pPr>
    </w:p>
    <w:p w14:paraId="313F6F8C" w14:textId="43053C85" w:rsidR="009415DE" w:rsidRDefault="009415DE" w:rsidP="009415DE">
      <w:pPr>
        <w:widowControl w:val="0"/>
        <w:autoSpaceDE w:val="0"/>
        <w:autoSpaceDN w:val="0"/>
        <w:adjustRightInd w:val="0"/>
        <w:jc w:val="center"/>
        <w:rPr>
          <w:rFonts w:cs="Arial"/>
          <w:b/>
          <w:caps/>
          <w:color w:val="0066FF"/>
          <w:sz w:val="32"/>
          <w:szCs w:val="36"/>
        </w:rPr>
      </w:pPr>
      <w:r w:rsidRPr="00FB101A">
        <w:rPr>
          <w:rFonts w:cs="Arial"/>
          <w:b/>
          <w:caps/>
          <w:color w:val="0066FF"/>
          <w:sz w:val="32"/>
          <w:szCs w:val="36"/>
        </w:rPr>
        <w:t xml:space="preserve">CALENDARIO delle VACCINAZIONI </w:t>
      </w:r>
      <w:r w:rsidR="00136DF8">
        <w:rPr>
          <w:rFonts w:cs="Arial"/>
          <w:b/>
          <w:caps/>
          <w:color w:val="0066FF"/>
          <w:sz w:val="32"/>
          <w:szCs w:val="36"/>
        </w:rPr>
        <w:t>–</w:t>
      </w:r>
      <w:r w:rsidRPr="00FB101A">
        <w:rPr>
          <w:rFonts w:cs="Arial"/>
          <w:b/>
          <w:caps/>
          <w:color w:val="0066FF"/>
          <w:sz w:val="32"/>
          <w:szCs w:val="36"/>
        </w:rPr>
        <w:t xml:space="preserve"> 20</w:t>
      </w:r>
      <w:r w:rsidR="00136DF8">
        <w:rPr>
          <w:rFonts w:cs="Arial"/>
          <w:b/>
          <w:caps/>
          <w:color w:val="0066FF"/>
          <w:sz w:val="32"/>
          <w:szCs w:val="36"/>
        </w:rPr>
        <w:t>2</w:t>
      </w:r>
      <w:r w:rsidR="00EE3C78">
        <w:rPr>
          <w:rFonts w:cs="Arial"/>
          <w:b/>
          <w:caps/>
          <w:color w:val="0066FF"/>
          <w:sz w:val="32"/>
          <w:szCs w:val="36"/>
        </w:rPr>
        <w:t>2</w:t>
      </w:r>
    </w:p>
    <w:p w14:paraId="3AEF8FBC" w14:textId="2E1041F0" w:rsidR="00053105" w:rsidRPr="00326FC9" w:rsidRDefault="00326FC9" w:rsidP="009415DE">
      <w:pPr>
        <w:widowControl w:val="0"/>
        <w:autoSpaceDE w:val="0"/>
        <w:autoSpaceDN w:val="0"/>
        <w:adjustRightInd w:val="0"/>
        <w:jc w:val="center"/>
        <w:rPr>
          <w:rFonts w:cs="Arial"/>
          <w:bCs/>
          <w:caps/>
          <w:color w:val="0066FF"/>
          <w:szCs w:val="24"/>
        </w:rPr>
      </w:pPr>
      <w:r w:rsidRPr="00326FC9">
        <w:rPr>
          <w:rFonts w:cs="Arial"/>
          <w:bCs/>
          <w:color w:val="0066FF"/>
          <w:szCs w:val="24"/>
        </w:rPr>
        <w:t>D</w:t>
      </w:r>
      <w:r w:rsidR="00053105" w:rsidRPr="00326FC9">
        <w:rPr>
          <w:rFonts w:cs="Arial"/>
          <w:bCs/>
          <w:color w:val="0066FF"/>
          <w:szCs w:val="24"/>
        </w:rPr>
        <w:t>el</w:t>
      </w:r>
      <w:r w:rsidRPr="00326FC9">
        <w:rPr>
          <w:rFonts w:cs="Arial"/>
          <w:bCs/>
          <w:color w:val="0066FF"/>
          <w:szCs w:val="24"/>
        </w:rPr>
        <w:t>ibera</w:t>
      </w:r>
      <w:r w:rsidR="00053105" w:rsidRPr="00326FC9">
        <w:rPr>
          <w:rFonts w:cs="Arial"/>
          <w:bCs/>
          <w:color w:val="0066FF"/>
          <w:szCs w:val="24"/>
        </w:rPr>
        <w:t xml:space="preserve"> 1500</w:t>
      </w:r>
      <w:r w:rsidRPr="00326FC9">
        <w:rPr>
          <w:rFonts w:cs="Arial"/>
          <w:bCs/>
          <w:color w:val="0066FF"/>
          <w:szCs w:val="24"/>
        </w:rPr>
        <w:t xml:space="preserve"> del 19-12-2022</w:t>
      </w:r>
    </w:p>
    <w:p w14:paraId="0E4B3137" w14:textId="77777777" w:rsidR="00401ABC" w:rsidRPr="00401ABC" w:rsidRDefault="00401ABC" w:rsidP="009415DE">
      <w:pPr>
        <w:widowControl w:val="0"/>
        <w:autoSpaceDE w:val="0"/>
        <w:autoSpaceDN w:val="0"/>
        <w:adjustRightInd w:val="0"/>
        <w:jc w:val="center"/>
        <w:rPr>
          <w:rFonts w:cs="Arial"/>
          <w:b/>
          <w:caps/>
          <w:color w:val="0066FF"/>
          <w:sz w:val="16"/>
          <w:szCs w:val="16"/>
        </w:rPr>
      </w:pPr>
    </w:p>
    <w:p w14:paraId="4CF58C56" w14:textId="77777777" w:rsidR="009415DE" w:rsidRPr="00F55BE5" w:rsidRDefault="009415DE" w:rsidP="009415DE">
      <w:pPr>
        <w:widowControl w:val="0"/>
        <w:tabs>
          <w:tab w:val="left" w:pos="1274"/>
          <w:tab w:val="left" w:pos="6379"/>
        </w:tabs>
        <w:autoSpaceDE w:val="0"/>
        <w:autoSpaceDN w:val="0"/>
        <w:adjustRightInd w:val="0"/>
        <w:ind w:left="6372" w:right="-228"/>
        <w:jc w:val="both"/>
        <w:rPr>
          <w:rFonts w:cs="Arial"/>
          <w:b/>
          <w:bCs/>
          <w:sz w:val="4"/>
          <w:szCs w:val="4"/>
        </w:rPr>
      </w:pPr>
      <w:r w:rsidRPr="00F55BE5">
        <w:rPr>
          <w:rFonts w:cs="Arial"/>
          <w:b/>
          <w:bCs/>
          <w:sz w:val="4"/>
          <w:szCs w:val="4"/>
        </w:rPr>
        <w:t xml:space="preserve">    </w:t>
      </w:r>
    </w:p>
    <w:p w14:paraId="67CF21B0" w14:textId="77777777" w:rsidR="00401ABC" w:rsidRPr="00401ABC" w:rsidRDefault="00401ABC" w:rsidP="001615B1">
      <w:pPr>
        <w:widowControl w:val="0"/>
        <w:shd w:val="clear" w:color="auto" w:fill="D9D9D9" w:themeFill="background1" w:themeFillShade="D9"/>
        <w:tabs>
          <w:tab w:val="left" w:pos="1560"/>
          <w:tab w:val="left" w:pos="1701"/>
          <w:tab w:val="left" w:pos="1843"/>
          <w:tab w:val="left" w:pos="5822"/>
          <w:tab w:val="left" w:pos="6944"/>
          <w:tab w:val="left" w:pos="9356"/>
        </w:tabs>
        <w:autoSpaceDE w:val="0"/>
        <w:autoSpaceDN w:val="0"/>
        <w:adjustRightInd w:val="0"/>
        <w:spacing w:before="40" w:after="40"/>
        <w:ind w:left="1276" w:right="-1" w:hanging="1276"/>
        <w:rPr>
          <w:rFonts w:cs="Arial"/>
          <w:b/>
          <w:bCs/>
          <w:sz w:val="6"/>
          <w:szCs w:val="6"/>
        </w:rPr>
      </w:pPr>
    </w:p>
    <w:p w14:paraId="0315A094" w14:textId="104C5CFE" w:rsidR="00A43B51" w:rsidRDefault="00A43B51" w:rsidP="001615B1">
      <w:pPr>
        <w:widowControl w:val="0"/>
        <w:shd w:val="clear" w:color="auto" w:fill="D9D9D9" w:themeFill="background1" w:themeFillShade="D9"/>
        <w:tabs>
          <w:tab w:val="left" w:pos="1560"/>
          <w:tab w:val="left" w:pos="1701"/>
          <w:tab w:val="left" w:pos="1843"/>
          <w:tab w:val="left" w:pos="5822"/>
          <w:tab w:val="left" w:pos="6944"/>
          <w:tab w:val="left" w:pos="9356"/>
        </w:tabs>
        <w:autoSpaceDE w:val="0"/>
        <w:autoSpaceDN w:val="0"/>
        <w:adjustRightInd w:val="0"/>
        <w:spacing w:before="40" w:after="40"/>
        <w:ind w:left="1276" w:right="-1" w:hanging="1276"/>
        <w:rPr>
          <w:rFonts w:cs="Arial"/>
          <w:b/>
          <w:i/>
          <w:iCs/>
          <w:sz w:val="18"/>
        </w:rPr>
      </w:pPr>
      <w:r w:rsidRPr="00401ABC">
        <w:rPr>
          <w:rFonts w:cs="Arial"/>
          <w:b/>
          <w:bCs/>
          <w:sz w:val="20"/>
        </w:rPr>
        <w:t>43-50 giorni</w:t>
      </w:r>
      <w:r>
        <w:rPr>
          <w:rFonts w:cs="Arial"/>
          <w:b/>
          <w:bCs/>
          <w:sz w:val="20"/>
        </w:rPr>
        <w:tab/>
      </w:r>
      <w:r w:rsidRPr="00401ABC">
        <w:rPr>
          <w:rFonts w:cs="Arial"/>
          <w:sz w:val="20"/>
        </w:rPr>
        <w:sym w:font="Wingdings 2" w:char="F0A3"/>
      </w:r>
      <w:r>
        <w:rPr>
          <w:rFonts w:cs="Arial"/>
          <w:b/>
          <w:bCs/>
          <w:sz w:val="20"/>
        </w:rPr>
        <w:tab/>
      </w:r>
      <w:r w:rsidRPr="00BA1486">
        <w:rPr>
          <w:rFonts w:cs="Arial"/>
          <w:i/>
          <w:iCs/>
          <w:sz w:val="18"/>
        </w:rPr>
        <w:t>1ª</w:t>
      </w:r>
      <w:r w:rsidRPr="003F526D">
        <w:rPr>
          <w:rFonts w:cs="Arial"/>
          <w:b/>
          <w:i/>
          <w:iCs/>
          <w:sz w:val="18"/>
        </w:rPr>
        <w:t xml:space="preserve"> </w:t>
      </w:r>
      <w:r w:rsidRPr="003F526D">
        <w:rPr>
          <w:rFonts w:cs="Arial"/>
          <w:b/>
          <w:i/>
          <w:iCs/>
          <w:sz w:val="18"/>
        </w:rPr>
        <w:tab/>
        <w:t xml:space="preserve">Rotavirus </w:t>
      </w:r>
    </w:p>
    <w:p w14:paraId="5C984002" w14:textId="77777777" w:rsidR="00401ABC" w:rsidRPr="00401ABC" w:rsidRDefault="00401ABC" w:rsidP="001615B1">
      <w:pPr>
        <w:widowControl w:val="0"/>
        <w:shd w:val="clear" w:color="auto" w:fill="D9D9D9" w:themeFill="background1" w:themeFillShade="D9"/>
        <w:tabs>
          <w:tab w:val="left" w:pos="1560"/>
          <w:tab w:val="left" w:pos="1701"/>
          <w:tab w:val="left" w:pos="1843"/>
          <w:tab w:val="left" w:pos="5822"/>
          <w:tab w:val="left" w:pos="6944"/>
          <w:tab w:val="left" w:pos="9356"/>
        </w:tabs>
        <w:autoSpaceDE w:val="0"/>
        <w:autoSpaceDN w:val="0"/>
        <w:adjustRightInd w:val="0"/>
        <w:spacing w:before="40" w:after="40"/>
        <w:ind w:left="1276" w:right="-1" w:hanging="1276"/>
        <w:rPr>
          <w:rFonts w:cs="Arial"/>
          <w:b/>
          <w:i/>
          <w:iCs/>
          <w:sz w:val="4"/>
          <w:szCs w:val="4"/>
        </w:rPr>
      </w:pPr>
    </w:p>
    <w:p w14:paraId="6FBDFF5E" w14:textId="77777777" w:rsidR="00A43B51" w:rsidRPr="00187AC6" w:rsidRDefault="00A43B51" w:rsidP="001615B1">
      <w:pPr>
        <w:widowControl w:val="0"/>
        <w:shd w:val="clear" w:color="auto" w:fill="D9D9D9" w:themeFill="background1" w:themeFillShade="D9"/>
        <w:tabs>
          <w:tab w:val="left" w:pos="1560"/>
          <w:tab w:val="left" w:pos="1701"/>
          <w:tab w:val="left" w:pos="1843"/>
          <w:tab w:val="left" w:pos="5822"/>
          <w:tab w:val="left" w:pos="6944"/>
          <w:tab w:val="left" w:pos="9356"/>
        </w:tabs>
        <w:autoSpaceDE w:val="0"/>
        <w:autoSpaceDN w:val="0"/>
        <w:adjustRightInd w:val="0"/>
        <w:spacing w:after="40"/>
        <w:ind w:left="1276" w:right="-1" w:hanging="1276"/>
        <w:rPr>
          <w:rFonts w:cs="Arial"/>
          <w:b/>
          <w:bCs/>
          <w:sz w:val="2"/>
          <w:szCs w:val="4"/>
        </w:rPr>
      </w:pPr>
    </w:p>
    <w:p w14:paraId="1476E85E" w14:textId="77777777" w:rsidR="00F55BE5" w:rsidRDefault="00F55BE5" w:rsidP="001615B1">
      <w:pPr>
        <w:widowControl w:val="0"/>
        <w:tabs>
          <w:tab w:val="left" w:pos="1560"/>
          <w:tab w:val="left" w:pos="1701"/>
          <w:tab w:val="left" w:pos="1843"/>
          <w:tab w:val="left" w:pos="5822"/>
          <w:tab w:val="left" w:pos="6944"/>
          <w:tab w:val="left" w:pos="9356"/>
        </w:tabs>
        <w:autoSpaceDE w:val="0"/>
        <w:autoSpaceDN w:val="0"/>
        <w:adjustRightInd w:val="0"/>
        <w:spacing w:after="40"/>
        <w:ind w:left="1276" w:right="-1" w:hanging="1276"/>
        <w:rPr>
          <w:rFonts w:cs="Arial"/>
          <w:b/>
          <w:bCs/>
          <w:sz w:val="20"/>
        </w:rPr>
      </w:pPr>
      <w:r w:rsidRPr="009563DC">
        <w:rPr>
          <w:rFonts w:cs="Arial"/>
          <w:b/>
          <w:bCs/>
          <w:sz w:val="20"/>
        </w:rPr>
        <w:t>3° mese</w:t>
      </w:r>
      <w:r>
        <w:rPr>
          <w:rFonts w:cs="Arial"/>
          <w:b/>
          <w:bCs/>
          <w:sz w:val="20"/>
        </w:rPr>
        <w:tab/>
      </w:r>
      <w:r w:rsidRPr="003842FD">
        <w:rPr>
          <w:rFonts w:cs="Arial"/>
          <w:sz w:val="20"/>
        </w:rPr>
        <w:sym w:font="Wingdings 2" w:char="F0A3"/>
      </w:r>
      <w:r w:rsidRPr="001E1FE8">
        <w:rPr>
          <w:rFonts w:cs="Arial"/>
          <w:sz w:val="28"/>
        </w:rPr>
        <w:t xml:space="preserve"> </w:t>
      </w:r>
      <w:r w:rsidRPr="009563DC">
        <w:rPr>
          <w:rFonts w:cs="Arial"/>
          <w:i/>
          <w:sz w:val="18"/>
        </w:rPr>
        <w:t xml:space="preserve">1ª </w:t>
      </w:r>
      <w:r w:rsidRPr="00F326B5">
        <w:rPr>
          <w:rFonts w:cs="Arial"/>
          <w:b/>
          <w:i/>
          <w:sz w:val="18"/>
        </w:rPr>
        <w:t>Esavalente</w:t>
      </w:r>
      <w:r w:rsidRPr="00A83792">
        <w:rPr>
          <w:rFonts w:cs="Arial"/>
          <w:i/>
          <w:sz w:val="18"/>
        </w:rPr>
        <w:t xml:space="preserve">   </w:t>
      </w:r>
      <w:r>
        <w:rPr>
          <w:rFonts w:cs="Arial"/>
          <w:sz w:val="18"/>
        </w:rPr>
        <w:t xml:space="preserve">     </w:t>
      </w:r>
      <w:r w:rsidRPr="009563DC">
        <w:rPr>
          <w:rFonts w:cs="Arial"/>
          <w:sz w:val="18"/>
        </w:rPr>
        <w:t>(</w:t>
      </w:r>
      <w:r w:rsidRPr="009563DC">
        <w:rPr>
          <w:rFonts w:cs="Arial"/>
          <w:sz w:val="16"/>
        </w:rPr>
        <w:t>Polio, tetano, difterite, pertosse</w:t>
      </w:r>
      <w:r w:rsidRPr="009563DC">
        <w:rPr>
          <w:rFonts w:cs="Arial"/>
          <w:sz w:val="18"/>
        </w:rPr>
        <w:t xml:space="preserve">, </w:t>
      </w:r>
      <w:r w:rsidRPr="009563DC">
        <w:rPr>
          <w:rFonts w:cs="Arial"/>
          <w:sz w:val="16"/>
        </w:rPr>
        <w:t>Epatite</w:t>
      </w:r>
      <w:r>
        <w:rPr>
          <w:rFonts w:cs="Arial"/>
          <w:sz w:val="16"/>
        </w:rPr>
        <w:t xml:space="preserve"> </w:t>
      </w:r>
      <w:r w:rsidRPr="009563DC">
        <w:rPr>
          <w:rFonts w:cs="Arial"/>
          <w:sz w:val="16"/>
        </w:rPr>
        <w:t>B, H. Influenzae b)</w:t>
      </w:r>
    </w:p>
    <w:p w14:paraId="30BD14D9" w14:textId="77777777" w:rsidR="00F55BE5" w:rsidRDefault="00F55BE5" w:rsidP="001615B1">
      <w:pPr>
        <w:widowControl w:val="0"/>
        <w:tabs>
          <w:tab w:val="left" w:pos="1560"/>
          <w:tab w:val="left" w:pos="1843"/>
          <w:tab w:val="left" w:pos="2127"/>
          <w:tab w:val="left" w:pos="2552"/>
          <w:tab w:val="left" w:pos="6944"/>
          <w:tab w:val="left" w:pos="9356"/>
        </w:tabs>
        <w:autoSpaceDE w:val="0"/>
        <w:autoSpaceDN w:val="0"/>
        <w:adjustRightInd w:val="0"/>
        <w:ind w:left="3119" w:right="-1" w:hanging="3120"/>
        <w:jc w:val="both"/>
        <w:rPr>
          <w:rFonts w:cs="Arial"/>
          <w:b/>
          <w:i/>
          <w:iCs/>
          <w:sz w:val="18"/>
        </w:rPr>
      </w:pPr>
      <w:r w:rsidRPr="00A14567">
        <w:rPr>
          <w:rFonts w:cs="Arial"/>
          <w:bCs/>
          <w:sz w:val="16"/>
        </w:rPr>
        <w:t>(61-65 giorni)</w:t>
      </w:r>
      <w:r>
        <w:rPr>
          <w:rFonts w:cs="Arial"/>
          <w:bCs/>
          <w:sz w:val="16"/>
        </w:rPr>
        <w:t xml:space="preserve">       </w:t>
      </w:r>
      <w:r w:rsidRPr="003842FD">
        <w:rPr>
          <w:rFonts w:cs="Arial"/>
          <w:sz w:val="22"/>
        </w:rPr>
        <w:sym w:font="Wingdings 2" w:char="F0A3"/>
      </w:r>
      <w:r w:rsidRPr="009563DC">
        <w:rPr>
          <w:rFonts w:cs="Arial"/>
        </w:rPr>
        <w:t xml:space="preserve"> </w:t>
      </w:r>
      <w:r w:rsidRPr="00B11294">
        <w:rPr>
          <w:rFonts w:cs="Arial"/>
          <w:i/>
          <w:sz w:val="18"/>
        </w:rPr>
        <w:t>1ª</w:t>
      </w:r>
      <w:r w:rsidRPr="009563DC">
        <w:rPr>
          <w:rFonts w:cs="Arial"/>
          <w:i/>
          <w:sz w:val="20"/>
        </w:rPr>
        <w:t xml:space="preserve"> </w:t>
      </w:r>
      <w:r w:rsidRPr="00A83792">
        <w:rPr>
          <w:rFonts w:cs="Arial"/>
          <w:b/>
          <w:i/>
          <w:iCs/>
          <w:sz w:val="18"/>
        </w:rPr>
        <w:t>Pneumococco</w:t>
      </w:r>
      <w:r>
        <w:rPr>
          <w:rFonts w:cs="Arial"/>
          <w:b/>
          <w:i/>
          <w:iCs/>
          <w:sz w:val="18"/>
        </w:rPr>
        <w:t xml:space="preserve"> </w:t>
      </w:r>
    </w:p>
    <w:p w14:paraId="14550C72" w14:textId="77777777" w:rsidR="00F55BE5" w:rsidRPr="00F55BE5" w:rsidRDefault="00F55BE5" w:rsidP="001615B1">
      <w:pPr>
        <w:widowControl w:val="0"/>
        <w:tabs>
          <w:tab w:val="left" w:pos="1560"/>
          <w:tab w:val="left" w:pos="1843"/>
          <w:tab w:val="left" w:pos="2127"/>
          <w:tab w:val="left" w:pos="2552"/>
          <w:tab w:val="left" w:pos="6944"/>
          <w:tab w:val="left" w:pos="9356"/>
        </w:tabs>
        <w:autoSpaceDE w:val="0"/>
        <w:autoSpaceDN w:val="0"/>
        <w:adjustRightInd w:val="0"/>
        <w:ind w:left="3119" w:right="-1" w:hanging="3120"/>
        <w:jc w:val="center"/>
        <w:rPr>
          <w:rFonts w:cs="Arial"/>
          <w:bCs/>
          <w:i/>
          <w:sz w:val="2"/>
          <w:szCs w:val="6"/>
          <w:bdr w:val="single" w:sz="4" w:space="0" w:color="auto"/>
        </w:rPr>
      </w:pPr>
    </w:p>
    <w:p w14:paraId="14F4550B" w14:textId="77777777" w:rsidR="00A43B51" w:rsidRPr="00187AC6" w:rsidRDefault="00A43B51" w:rsidP="001615B1">
      <w:pPr>
        <w:widowControl w:val="0"/>
        <w:shd w:val="clear" w:color="auto" w:fill="D9D9D9" w:themeFill="background1" w:themeFillShade="D9"/>
        <w:tabs>
          <w:tab w:val="left" w:pos="1560"/>
          <w:tab w:val="left" w:pos="1701"/>
          <w:tab w:val="left" w:pos="1843"/>
          <w:tab w:val="left" w:pos="2552"/>
          <w:tab w:val="left" w:pos="3686"/>
          <w:tab w:val="left" w:pos="6944"/>
          <w:tab w:val="left" w:pos="9356"/>
        </w:tabs>
        <w:autoSpaceDE w:val="0"/>
        <w:autoSpaceDN w:val="0"/>
        <w:adjustRightInd w:val="0"/>
        <w:ind w:left="1276" w:right="-1" w:hanging="1276"/>
        <w:rPr>
          <w:rFonts w:cs="Arial"/>
          <w:b/>
          <w:bCs/>
          <w:sz w:val="2"/>
          <w:szCs w:val="4"/>
        </w:rPr>
      </w:pPr>
    </w:p>
    <w:p w14:paraId="1C131E58" w14:textId="77777777" w:rsidR="001079CD" w:rsidRDefault="00A43B51" w:rsidP="001615B1">
      <w:pPr>
        <w:widowControl w:val="0"/>
        <w:shd w:val="clear" w:color="auto" w:fill="D9D9D9" w:themeFill="background1" w:themeFillShade="D9"/>
        <w:tabs>
          <w:tab w:val="left" w:pos="1560"/>
          <w:tab w:val="left" w:pos="1701"/>
          <w:tab w:val="left" w:pos="1843"/>
          <w:tab w:val="left" w:pos="2552"/>
          <w:tab w:val="left" w:pos="3686"/>
          <w:tab w:val="left" w:pos="6944"/>
          <w:tab w:val="left" w:pos="9356"/>
        </w:tabs>
        <w:autoSpaceDE w:val="0"/>
        <w:autoSpaceDN w:val="0"/>
        <w:adjustRightInd w:val="0"/>
        <w:spacing w:before="40" w:after="40"/>
        <w:ind w:left="1276" w:right="-1" w:hanging="1276"/>
        <w:rPr>
          <w:rFonts w:cs="Arial"/>
          <w:i/>
          <w:sz w:val="20"/>
        </w:rPr>
      </w:pPr>
      <w:r w:rsidRPr="001A3577">
        <w:rPr>
          <w:rFonts w:cs="Arial"/>
          <w:b/>
          <w:bCs/>
          <w:sz w:val="20"/>
        </w:rPr>
        <w:t>3° mese</w:t>
      </w:r>
      <w:r w:rsidRPr="001A3577">
        <w:rPr>
          <w:rFonts w:cs="Arial"/>
          <w:bCs/>
          <w:sz w:val="20"/>
        </w:rPr>
        <w:tab/>
      </w:r>
      <w:r w:rsidRPr="001A3577">
        <w:rPr>
          <w:rFonts w:cs="Arial"/>
          <w:sz w:val="20"/>
        </w:rPr>
        <w:sym w:font="Wingdings 2" w:char="F0A3"/>
      </w:r>
      <w:r w:rsidRPr="001A3577">
        <w:rPr>
          <w:rFonts w:cs="Arial"/>
          <w:sz w:val="20"/>
        </w:rPr>
        <w:t xml:space="preserve"> </w:t>
      </w:r>
      <w:r w:rsidR="00401ABC">
        <w:rPr>
          <w:rFonts w:cs="Arial"/>
          <w:sz w:val="20"/>
        </w:rPr>
        <w:tab/>
      </w:r>
      <w:r w:rsidRPr="001A3577">
        <w:rPr>
          <w:rFonts w:cs="Arial"/>
          <w:i/>
          <w:sz w:val="18"/>
        </w:rPr>
        <w:t>1ª</w:t>
      </w:r>
      <w:r w:rsidRPr="001A3577">
        <w:rPr>
          <w:rFonts w:cs="Arial"/>
          <w:i/>
          <w:sz w:val="20"/>
        </w:rPr>
        <w:tab/>
      </w:r>
      <w:r w:rsidRPr="001A3577">
        <w:rPr>
          <w:rFonts w:cs="Arial"/>
          <w:b/>
          <w:i/>
          <w:sz w:val="18"/>
        </w:rPr>
        <w:t>Meningococco B</w:t>
      </w:r>
      <w:r w:rsidRPr="001A3577">
        <w:rPr>
          <w:rFonts w:cs="Arial"/>
          <w:i/>
          <w:sz w:val="20"/>
        </w:rPr>
        <w:t xml:space="preserve"> </w:t>
      </w:r>
      <w:r w:rsidR="00816422">
        <w:rPr>
          <w:rFonts w:cs="Arial"/>
          <w:i/>
          <w:sz w:val="20"/>
        </w:rPr>
        <w:t xml:space="preserve">      </w:t>
      </w:r>
      <w:r w:rsidRPr="001A3577">
        <w:rPr>
          <w:rFonts w:cs="Arial"/>
          <w:i/>
          <w:sz w:val="20"/>
        </w:rPr>
        <w:t xml:space="preserve">  </w:t>
      </w:r>
    </w:p>
    <w:p w14:paraId="689FC30D" w14:textId="346BD44B" w:rsidR="00EE3C78" w:rsidRPr="001079CD" w:rsidRDefault="00EE3C78" w:rsidP="001079CD">
      <w:pPr>
        <w:widowControl w:val="0"/>
        <w:shd w:val="clear" w:color="auto" w:fill="D9D9D9" w:themeFill="background1" w:themeFillShade="D9"/>
        <w:tabs>
          <w:tab w:val="left" w:pos="1560"/>
          <w:tab w:val="left" w:pos="1701"/>
          <w:tab w:val="left" w:pos="1843"/>
          <w:tab w:val="left" w:pos="2552"/>
          <w:tab w:val="left" w:pos="3686"/>
          <w:tab w:val="left" w:pos="6944"/>
          <w:tab w:val="left" w:pos="9356"/>
        </w:tabs>
        <w:autoSpaceDE w:val="0"/>
        <w:autoSpaceDN w:val="0"/>
        <w:adjustRightInd w:val="0"/>
        <w:spacing w:before="40" w:after="40"/>
        <w:ind w:left="1276" w:right="-1" w:hanging="1276"/>
        <w:rPr>
          <w:rFonts w:cs="Arial"/>
          <w:i/>
          <w:sz w:val="16"/>
          <w:bdr w:val="single" w:sz="4" w:space="0" w:color="auto"/>
        </w:rPr>
      </w:pPr>
      <w:r>
        <w:rPr>
          <w:rFonts w:cs="Arial"/>
          <w:b/>
          <w:bCs/>
          <w:sz w:val="20"/>
        </w:rPr>
        <w:tab/>
      </w:r>
      <w:r w:rsidRPr="001A3577">
        <w:rPr>
          <w:rFonts w:cs="Arial"/>
          <w:sz w:val="20"/>
        </w:rPr>
        <w:sym w:font="Wingdings 2" w:char="F0A3"/>
      </w:r>
      <w:r>
        <w:rPr>
          <w:rFonts w:cs="Arial"/>
          <w:sz w:val="20"/>
        </w:rPr>
        <w:t xml:space="preserve"> </w:t>
      </w:r>
      <w:r w:rsidR="00401ABC">
        <w:rPr>
          <w:rFonts w:cs="Arial"/>
          <w:sz w:val="20"/>
        </w:rPr>
        <w:tab/>
      </w:r>
      <w:r>
        <w:rPr>
          <w:rFonts w:cs="Arial"/>
          <w:bCs/>
          <w:i/>
          <w:sz w:val="18"/>
        </w:rPr>
        <w:t>2</w:t>
      </w:r>
      <w:r w:rsidRPr="00B11294">
        <w:rPr>
          <w:rFonts w:cs="Arial"/>
          <w:bCs/>
          <w:i/>
          <w:sz w:val="18"/>
        </w:rPr>
        <w:t>ª</w:t>
      </w:r>
      <w:r w:rsidRPr="009563DC">
        <w:rPr>
          <w:rFonts w:cs="Arial"/>
          <w:i/>
          <w:sz w:val="20"/>
        </w:rPr>
        <w:t xml:space="preserve"> </w:t>
      </w:r>
      <w:r>
        <w:rPr>
          <w:rFonts w:cs="Arial"/>
          <w:i/>
          <w:sz w:val="20"/>
        </w:rPr>
        <w:tab/>
      </w:r>
      <w:r>
        <w:rPr>
          <w:rFonts w:cs="Arial"/>
          <w:b/>
          <w:i/>
          <w:iCs/>
          <w:sz w:val="18"/>
        </w:rPr>
        <w:t>Rotavirus</w:t>
      </w:r>
      <w:r w:rsidR="00274969">
        <w:rPr>
          <w:rFonts w:cs="Arial"/>
          <w:b/>
          <w:i/>
          <w:iCs/>
          <w:sz w:val="18"/>
        </w:rPr>
        <w:t xml:space="preserve">    </w:t>
      </w:r>
      <w:r w:rsidR="001079CD">
        <w:rPr>
          <w:rFonts w:cs="Arial"/>
          <w:b/>
          <w:i/>
          <w:iCs/>
          <w:sz w:val="18"/>
        </w:rPr>
        <w:t xml:space="preserve">  </w:t>
      </w:r>
      <w:r w:rsidR="004B70AB">
        <w:rPr>
          <w:rFonts w:cs="Arial"/>
          <w:b/>
          <w:i/>
          <w:iCs/>
          <w:sz w:val="18"/>
        </w:rPr>
        <w:t xml:space="preserve">            </w:t>
      </w:r>
      <w:r w:rsidR="001079CD">
        <w:rPr>
          <w:rFonts w:cs="Arial"/>
          <w:b/>
          <w:i/>
          <w:iCs/>
          <w:sz w:val="18"/>
        </w:rPr>
        <w:t xml:space="preserve">  </w:t>
      </w:r>
      <w:r w:rsidR="001079CD" w:rsidRPr="001A3577">
        <w:rPr>
          <w:rFonts w:cs="Arial"/>
          <w:i/>
          <w:iCs/>
          <w:sz w:val="16"/>
          <w:bdr w:val="single" w:sz="4" w:space="0" w:color="auto"/>
        </w:rPr>
        <w:t xml:space="preserve">1 mese dopo </w:t>
      </w:r>
      <w:r w:rsidR="001079CD">
        <w:rPr>
          <w:rFonts w:cs="Arial"/>
          <w:i/>
          <w:iCs/>
          <w:sz w:val="16"/>
          <w:bdr w:val="single" w:sz="4" w:space="0" w:color="auto"/>
        </w:rPr>
        <w:t>1</w:t>
      </w:r>
      <w:r w:rsidR="001079CD" w:rsidRPr="001A3577">
        <w:rPr>
          <w:rFonts w:cs="Arial"/>
          <w:i/>
          <w:iCs/>
          <w:sz w:val="16"/>
          <w:bdr w:val="single" w:sz="4" w:space="0" w:color="auto"/>
        </w:rPr>
        <w:t>° rotaviru</w:t>
      </w:r>
      <w:r w:rsidR="001079CD">
        <w:rPr>
          <w:rFonts w:cs="Arial"/>
          <w:i/>
          <w:iCs/>
          <w:sz w:val="16"/>
          <w:bdr w:val="single" w:sz="4" w:space="0" w:color="auto"/>
        </w:rPr>
        <w:t xml:space="preserve">s                               </w:t>
      </w:r>
      <w:r w:rsidR="00274969">
        <w:rPr>
          <w:rFonts w:cs="Arial"/>
          <w:b/>
          <w:i/>
          <w:iCs/>
          <w:sz w:val="18"/>
        </w:rPr>
        <w:t xml:space="preserve">                 </w:t>
      </w:r>
    </w:p>
    <w:p w14:paraId="51D848FE" w14:textId="77777777" w:rsidR="00A43B51" w:rsidRPr="00187AC6" w:rsidRDefault="00A43B51" w:rsidP="001615B1">
      <w:pPr>
        <w:widowControl w:val="0"/>
        <w:shd w:val="clear" w:color="auto" w:fill="D9D9D9" w:themeFill="background1" w:themeFillShade="D9"/>
        <w:tabs>
          <w:tab w:val="left" w:pos="1560"/>
          <w:tab w:val="left" w:pos="1701"/>
          <w:tab w:val="left" w:pos="1843"/>
          <w:tab w:val="left" w:pos="2552"/>
          <w:tab w:val="left" w:pos="3686"/>
          <w:tab w:val="left" w:pos="6944"/>
          <w:tab w:val="left" w:pos="9356"/>
        </w:tabs>
        <w:autoSpaceDE w:val="0"/>
        <w:autoSpaceDN w:val="0"/>
        <w:adjustRightInd w:val="0"/>
        <w:ind w:left="1276" w:right="-1" w:hanging="1276"/>
        <w:rPr>
          <w:rFonts w:cs="Arial"/>
          <w:i/>
          <w:sz w:val="2"/>
          <w:szCs w:val="4"/>
        </w:rPr>
      </w:pPr>
    </w:p>
    <w:p w14:paraId="717509B8" w14:textId="7EC198CD" w:rsidR="00A43B51" w:rsidRPr="0032141C" w:rsidRDefault="00A43B51" w:rsidP="001615B1">
      <w:pPr>
        <w:widowControl w:val="0"/>
        <w:tabs>
          <w:tab w:val="left" w:pos="1560"/>
          <w:tab w:val="left" w:pos="1701"/>
          <w:tab w:val="left" w:pos="1843"/>
          <w:tab w:val="left" w:pos="2552"/>
          <w:tab w:val="left" w:pos="3686"/>
          <w:tab w:val="left" w:pos="6944"/>
          <w:tab w:val="left" w:pos="9356"/>
        </w:tabs>
        <w:autoSpaceDE w:val="0"/>
        <w:autoSpaceDN w:val="0"/>
        <w:adjustRightInd w:val="0"/>
        <w:ind w:left="1276" w:right="-1" w:hanging="1276"/>
        <w:rPr>
          <w:rFonts w:cs="Arial"/>
          <w:sz w:val="20"/>
        </w:rPr>
      </w:pPr>
      <w:r>
        <w:rPr>
          <w:rFonts w:cs="Arial"/>
          <w:b/>
          <w:bCs/>
          <w:sz w:val="20"/>
        </w:rPr>
        <w:t>4°</w:t>
      </w:r>
      <w:r w:rsidR="005A5B70">
        <w:rPr>
          <w:rFonts w:cs="Arial"/>
          <w:b/>
          <w:bCs/>
          <w:sz w:val="20"/>
        </w:rPr>
        <w:t>-5°</w:t>
      </w:r>
      <w:r w:rsidR="005A5B70" w:rsidRPr="009563DC">
        <w:rPr>
          <w:rFonts w:cs="Arial"/>
          <w:b/>
          <w:bCs/>
          <w:sz w:val="20"/>
        </w:rPr>
        <w:t xml:space="preserve"> </w:t>
      </w:r>
      <w:r w:rsidRPr="009563DC">
        <w:rPr>
          <w:rFonts w:cs="Arial"/>
          <w:b/>
          <w:bCs/>
          <w:sz w:val="20"/>
        </w:rPr>
        <w:t xml:space="preserve"> </w:t>
      </w:r>
      <w:r>
        <w:rPr>
          <w:rFonts w:cs="Arial"/>
          <w:b/>
          <w:bCs/>
          <w:sz w:val="20"/>
        </w:rPr>
        <w:t>mese</w:t>
      </w:r>
      <w:r>
        <w:rPr>
          <w:rFonts w:cs="Arial"/>
          <w:b/>
          <w:bCs/>
          <w:sz w:val="20"/>
        </w:rPr>
        <w:tab/>
      </w:r>
      <w:r w:rsidRPr="009563DC">
        <w:rPr>
          <w:rFonts w:cs="Arial"/>
          <w:sz w:val="20"/>
        </w:rPr>
        <w:sym w:font="Wingdings 2" w:char="F0A3"/>
      </w:r>
      <w:r w:rsidRPr="009563DC">
        <w:rPr>
          <w:rFonts w:cs="Arial"/>
          <w:sz w:val="20"/>
        </w:rPr>
        <w:t xml:space="preserve"> </w:t>
      </w:r>
      <w:r w:rsidR="00401ABC">
        <w:rPr>
          <w:rFonts w:cs="Arial"/>
          <w:sz w:val="20"/>
        </w:rPr>
        <w:tab/>
      </w:r>
      <w:r w:rsidRPr="00B11294">
        <w:rPr>
          <w:rFonts w:cs="Arial"/>
          <w:i/>
          <w:sz w:val="18"/>
        </w:rPr>
        <w:t>2ª</w:t>
      </w:r>
      <w:r>
        <w:rPr>
          <w:rFonts w:cs="Arial"/>
          <w:i/>
          <w:sz w:val="20"/>
        </w:rPr>
        <w:t xml:space="preserve"> </w:t>
      </w:r>
      <w:r>
        <w:rPr>
          <w:rFonts w:cs="Arial"/>
          <w:i/>
          <w:sz w:val="20"/>
        </w:rPr>
        <w:tab/>
      </w:r>
      <w:r w:rsidRPr="00A83792">
        <w:rPr>
          <w:rFonts w:cs="Arial"/>
          <w:b/>
          <w:i/>
          <w:sz w:val="18"/>
        </w:rPr>
        <w:t>Esavalente</w:t>
      </w:r>
      <w:r w:rsidRPr="009563DC">
        <w:rPr>
          <w:rFonts w:cs="Arial"/>
          <w:sz w:val="20"/>
        </w:rPr>
        <w:t xml:space="preserve">   </w:t>
      </w:r>
      <w:r>
        <w:rPr>
          <w:rFonts w:cs="Arial"/>
          <w:sz w:val="20"/>
        </w:rPr>
        <w:t xml:space="preserve">  </w:t>
      </w:r>
      <w:r w:rsidRPr="00B11294">
        <w:rPr>
          <w:rFonts w:cs="Arial"/>
          <w:sz w:val="18"/>
        </w:rPr>
        <w:t>(</w:t>
      </w:r>
      <w:r w:rsidRPr="00890750">
        <w:rPr>
          <w:rFonts w:cs="Arial"/>
          <w:sz w:val="16"/>
        </w:rPr>
        <w:t>Polio, tetano, difterite, pertosse, Epatite</w:t>
      </w:r>
      <w:r>
        <w:rPr>
          <w:rFonts w:cs="Arial"/>
          <w:sz w:val="16"/>
        </w:rPr>
        <w:t xml:space="preserve"> </w:t>
      </w:r>
      <w:r w:rsidRPr="00890750">
        <w:rPr>
          <w:rFonts w:cs="Arial"/>
          <w:sz w:val="16"/>
        </w:rPr>
        <w:t>B, H. Influenzae b</w:t>
      </w:r>
      <w:r w:rsidRPr="00B11294">
        <w:rPr>
          <w:rFonts w:cs="Arial"/>
          <w:sz w:val="18"/>
        </w:rPr>
        <w:t>)</w:t>
      </w:r>
    </w:p>
    <w:p w14:paraId="1FED6EC8" w14:textId="3967D722" w:rsidR="005A5B70" w:rsidRPr="00401ABC" w:rsidRDefault="00A43B51" w:rsidP="00401ABC">
      <w:pPr>
        <w:pStyle w:val="Paragrafoelenco"/>
        <w:widowControl w:val="0"/>
        <w:numPr>
          <w:ilvl w:val="0"/>
          <w:numId w:val="4"/>
        </w:numPr>
        <w:tabs>
          <w:tab w:val="left" w:pos="1560"/>
          <w:tab w:val="left" w:pos="1701"/>
          <w:tab w:val="left" w:pos="1843"/>
          <w:tab w:val="left" w:pos="2552"/>
          <w:tab w:val="left" w:pos="3686"/>
          <w:tab w:val="left" w:pos="6944"/>
          <w:tab w:val="left" w:pos="9356"/>
        </w:tabs>
        <w:autoSpaceDE w:val="0"/>
        <w:autoSpaceDN w:val="0"/>
        <w:adjustRightInd w:val="0"/>
        <w:ind w:right="-1"/>
        <w:rPr>
          <w:rFonts w:cs="Arial"/>
          <w:b/>
          <w:i/>
          <w:iCs/>
          <w:sz w:val="18"/>
        </w:rPr>
      </w:pPr>
      <w:r w:rsidRPr="00401ABC">
        <w:rPr>
          <w:rFonts w:cs="Arial"/>
          <w:i/>
          <w:sz w:val="18"/>
        </w:rPr>
        <w:t>2ª</w:t>
      </w:r>
      <w:r w:rsidRPr="00401ABC">
        <w:rPr>
          <w:rFonts w:cs="Arial"/>
          <w:i/>
          <w:sz w:val="18"/>
        </w:rPr>
        <w:tab/>
      </w:r>
      <w:r w:rsidRPr="00401ABC">
        <w:rPr>
          <w:rFonts w:cs="Arial"/>
          <w:b/>
          <w:i/>
          <w:iCs/>
          <w:sz w:val="18"/>
        </w:rPr>
        <w:t xml:space="preserve">Pneumococco </w:t>
      </w:r>
      <w:r w:rsidR="005A5B70" w:rsidRPr="00401ABC">
        <w:rPr>
          <w:rFonts w:cs="Arial"/>
          <w:b/>
          <w:i/>
          <w:iCs/>
          <w:sz w:val="18"/>
        </w:rPr>
        <w:t xml:space="preserve">         </w:t>
      </w:r>
      <w:r w:rsidR="007A2B1B">
        <w:rPr>
          <w:rFonts w:cs="Arial"/>
          <w:b/>
          <w:i/>
          <w:iCs/>
          <w:sz w:val="18"/>
        </w:rPr>
        <w:t xml:space="preserve">   </w:t>
      </w:r>
      <w:r w:rsidR="005A5B70" w:rsidRPr="00401ABC">
        <w:rPr>
          <w:rFonts w:cs="Arial"/>
          <w:b/>
          <w:i/>
          <w:iCs/>
          <w:sz w:val="18"/>
        </w:rPr>
        <w:t xml:space="preserve"> </w:t>
      </w:r>
    </w:p>
    <w:p w14:paraId="2EF3DB0A" w14:textId="1547B4AC" w:rsidR="00A43B51" w:rsidRPr="00CE5A2E" w:rsidRDefault="00A43B51" w:rsidP="00CE5A2E">
      <w:pPr>
        <w:widowControl w:val="0"/>
        <w:tabs>
          <w:tab w:val="left" w:pos="1560"/>
          <w:tab w:val="left" w:pos="1701"/>
          <w:tab w:val="left" w:pos="1843"/>
          <w:tab w:val="left" w:pos="2552"/>
          <w:tab w:val="left" w:pos="3686"/>
          <w:tab w:val="left" w:pos="6944"/>
          <w:tab w:val="left" w:pos="9356"/>
        </w:tabs>
        <w:autoSpaceDE w:val="0"/>
        <w:autoSpaceDN w:val="0"/>
        <w:adjustRightInd w:val="0"/>
        <w:ind w:left="1276" w:right="-1" w:hanging="1276"/>
        <w:rPr>
          <w:rFonts w:cs="Arial"/>
          <w:sz w:val="20"/>
        </w:rPr>
      </w:pPr>
      <w:r>
        <w:rPr>
          <w:rFonts w:cs="Arial"/>
          <w:b/>
          <w:i/>
          <w:iCs/>
          <w:sz w:val="18"/>
        </w:rPr>
        <w:t xml:space="preserve">            </w:t>
      </w:r>
      <w:r w:rsidR="005A5B70">
        <w:rPr>
          <w:rFonts w:cs="Arial"/>
          <w:b/>
          <w:i/>
          <w:iCs/>
          <w:sz w:val="18"/>
        </w:rPr>
        <w:tab/>
      </w:r>
      <w:r w:rsidR="005A5B70" w:rsidRPr="009563DC">
        <w:rPr>
          <w:rFonts w:cs="Arial"/>
          <w:sz w:val="20"/>
        </w:rPr>
        <w:sym w:font="Wingdings 2" w:char="F0A3"/>
      </w:r>
      <w:r w:rsidR="005A5B70">
        <w:rPr>
          <w:rFonts w:cs="Arial"/>
          <w:bCs/>
          <w:i/>
          <w:sz w:val="18"/>
        </w:rPr>
        <w:tab/>
        <w:t>3</w:t>
      </w:r>
      <w:r w:rsidR="005A5B70" w:rsidRPr="00B11294">
        <w:rPr>
          <w:rFonts w:cs="Arial"/>
          <w:bCs/>
          <w:i/>
          <w:sz w:val="18"/>
        </w:rPr>
        <w:t>ª</w:t>
      </w:r>
      <w:r w:rsidR="005A5B70" w:rsidRPr="009563DC">
        <w:rPr>
          <w:rFonts w:cs="Arial"/>
          <w:i/>
          <w:sz w:val="20"/>
        </w:rPr>
        <w:t xml:space="preserve"> </w:t>
      </w:r>
      <w:r w:rsidR="005A5B70">
        <w:rPr>
          <w:rFonts w:cs="Arial"/>
          <w:i/>
          <w:sz w:val="20"/>
        </w:rPr>
        <w:tab/>
      </w:r>
      <w:r w:rsidR="005A5B70">
        <w:rPr>
          <w:rFonts w:cs="Arial"/>
          <w:b/>
          <w:i/>
          <w:iCs/>
          <w:sz w:val="18"/>
        </w:rPr>
        <w:t>Rotavirus</w:t>
      </w:r>
      <w:r w:rsidR="009613EA">
        <w:rPr>
          <w:rFonts w:cs="Arial"/>
          <w:b/>
          <w:i/>
          <w:iCs/>
          <w:sz w:val="18"/>
        </w:rPr>
        <w:t xml:space="preserve">               </w:t>
      </w:r>
      <w:r w:rsidR="009613EA" w:rsidRPr="001A3577">
        <w:rPr>
          <w:rFonts w:cs="Arial"/>
          <w:i/>
          <w:iCs/>
          <w:sz w:val="16"/>
          <w:bdr w:val="single" w:sz="4" w:space="0" w:color="auto"/>
        </w:rPr>
        <w:t xml:space="preserve">1 mese dopo </w:t>
      </w:r>
      <w:r w:rsidR="009613EA">
        <w:rPr>
          <w:rFonts w:cs="Arial"/>
          <w:i/>
          <w:iCs/>
          <w:sz w:val="16"/>
          <w:bdr w:val="single" w:sz="4" w:space="0" w:color="auto"/>
        </w:rPr>
        <w:t>2</w:t>
      </w:r>
      <w:r w:rsidR="009613EA" w:rsidRPr="001A3577">
        <w:rPr>
          <w:rFonts w:cs="Arial"/>
          <w:i/>
          <w:iCs/>
          <w:sz w:val="16"/>
          <w:bdr w:val="single" w:sz="4" w:space="0" w:color="auto"/>
        </w:rPr>
        <w:t>° rotaviru</w:t>
      </w:r>
      <w:r w:rsidR="009613EA">
        <w:rPr>
          <w:rFonts w:cs="Arial"/>
          <w:i/>
          <w:iCs/>
          <w:sz w:val="16"/>
          <w:bdr w:val="single" w:sz="4" w:space="0" w:color="auto"/>
        </w:rPr>
        <w:t>s</w:t>
      </w:r>
    </w:p>
    <w:p w14:paraId="5C26E732" w14:textId="77777777" w:rsidR="00A43B51" w:rsidRPr="00694361" w:rsidRDefault="00A43B51" w:rsidP="001615B1">
      <w:pPr>
        <w:widowControl w:val="0"/>
        <w:tabs>
          <w:tab w:val="left" w:pos="1560"/>
          <w:tab w:val="left" w:pos="1701"/>
          <w:tab w:val="left" w:pos="1843"/>
          <w:tab w:val="left" w:pos="2552"/>
          <w:tab w:val="left" w:pos="6944"/>
          <w:tab w:val="left" w:pos="9356"/>
        </w:tabs>
        <w:autoSpaceDE w:val="0"/>
        <w:autoSpaceDN w:val="0"/>
        <w:adjustRightInd w:val="0"/>
        <w:ind w:left="1276" w:right="-1" w:hanging="1276"/>
        <w:rPr>
          <w:rFonts w:cs="Arial"/>
          <w:bCs/>
          <w:sz w:val="2"/>
          <w:szCs w:val="10"/>
        </w:rPr>
      </w:pPr>
    </w:p>
    <w:p w14:paraId="0FA57B25" w14:textId="07CF91DD" w:rsidR="00EE3C78" w:rsidRPr="005A5B70" w:rsidRDefault="005A5B70" w:rsidP="005A5B70">
      <w:pPr>
        <w:widowControl w:val="0"/>
        <w:shd w:val="clear" w:color="auto" w:fill="D9D9D9" w:themeFill="background1" w:themeFillShade="D9"/>
        <w:tabs>
          <w:tab w:val="left" w:pos="1560"/>
          <w:tab w:val="left" w:pos="1701"/>
          <w:tab w:val="left" w:pos="1843"/>
          <w:tab w:val="left" w:pos="2552"/>
          <w:tab w:val="left" w:pos="3686"/>
          <w:tab w:val="left" w:pos="6944"/>
          <w:tab w:val="left" w:pos="9356"/>
        </w:tabs>
        <w:autoSpaceDE w:val="0"/>
        <w:autoSpaceDN w:val="0"/>
        <w:adjustRightInd w:val="0"/>
        <w:spacing w:after="60"/>
        <w:ind w:left="1276" w:right="-1" w:hanging="1276"/>
        <w:rPr>
          <w:rFonts w:cs="Arial"/>
          <w:bCs/>
          <w:i/>
          <w:sz w:val="16"/>
          <w:bdr w:val="single" w:sz="4" w:space="0" w:color="auto"/>
        </w:rPr>
      </w:pPr>
      <w:r>
        <w:rPr>
          <w:rFonts w:cs="Arial"/>
          <w:b/>
          <w:sz w:val="20"/>
        </w:rPr>
        <w:t>6</w:t>
      </w:r>
      <w:r w:rsidR="00A43B51">
        <w:rPr>
          <w:rFonts w:cs="Arial"/>
          <w:b/>
          <w:sz w:val="20"/>
        </w:rPr>
        <w:t>°-</w:t>
      </w:r>
      <w:r w:rsidR="00A43B51" w:rsidRPr="009563DC">
        <w:rPr>
          <w:rFonts w:cs="Arial"/>
          <w:b/>
          <w:sz w:val="20"/>
        </w:rPr>
        <w:t xml:space="preserve"> mese </w:t>
      </w:r>
      <w:r w:rsidR="00A43B51" w:rsidRPr="00B83BE7">
        <w:rPr>
          <w:rFonts w:cs="Arial"/>
          <w:b/>
          <w:sz w:val="36"/>
        </w:rPr>
        <w:t xml:space="preserve"> </w:t>
      </w:r>
      <w:r w:rsidR="00A43B51">
        <w:rPr>
          <w:rFonts w:cs="Arial"/>
          <w:i/>
          <w:sz w:val="20"/>
        </w:rPr>
        <w:t xml:space="preserve"> </w:t>
      </w:r>
      <w:r w:rsidR="00A43B51" w:rsidRPr="009563DC">
        <w:rPr>
          <w:rFonts w:cs="Arial"/>
          <w:i/>
          <w:sz w:val="20"/>
        </w:rPr>
        <w:t xml:space="preserve"> </w:t>
      </w:r>
      <w:r w:rsidR="00EE3C78">
        <w:rPr>
          <w:rFonts w:cs="Arial"/>
          <w:i/>
          <w:sz w:val="20"/>
        </w:rPr>
        <w:tab/>
      </w:r>
      <w:r w:rsidR="00A43B51" w:rsidRPr="009563DC">
        <w:rPr>
          <w:rFonts w:cs="Arial"/>
          <w:bCs/>
          <w:sz w:val="20"/>
        </w:rPr>
        <w:sym w:font="Wingdings 2" w:char="F0A3"/>
      </w:r>
      <w:r w:rsidR="00A43B51" w:rsidRPr="009563DC">
        <w:rPr>
          <w:rFonts w:cs="Arial"/>
          <w:bCs/>
          <w:sz w:val="20"/>
        </w:rPr>
        <w:t xml:space="preserve"> </w:t>
      </w:r>
      <w:r w:rsidR="00186A0A">
        <w:rPr>
          <w:rFonts w:cs="Arial"/>
          <w:bCs/>
          <w:sz w:val="18"/>
        </w:rPr>
        <w:t>2</w:t>
      </w:r>
      <w:r w:rsidR="00A43B51" w:rsidRPr="00B11294">
        <w:rPr>
          <w:rFonts w:cs="Arial"/>
          <w:bCs/>
          <w:sz w:val="18"/>
        </w:rPr>
        <w:t>ª</w:t>
      </w:r>
      <w:r w:rsidR="00A43B51" w:rsidRPr="009563DC">
        <w:rPr>
          <w:rFonts w:cs="Arial"/>
          <w:bCs/>
          <w:sz w:val="20"/>
        </w:rPr>
        <w:t xml:space="preserve"> </w:t>
      </w:r>
      <w:r w:rsidR="00A43B51">
        <w:rPr>
          <w:rFonts w:cs="Arial"/>
          <w:bCs/>
          <w:sz w:val="20"/>
        </w:rPr>
        <w:tab/>
      </w:r>
      <w:r w:rsidR="00A43B51" w:rsidRPr="003054BA">
        <w:rPr>
          <w:rFonts w:cs="Arial"/>
          <w:b/>
          <w:i/>
          <w:iCs/>
          <w:sz w:val="18"/>
        </w:rPr>
        <w:t>Meningococco B</w:t>
      </w:r>
      <w:r w:rsidR="00A43B51">
        <w:rPr>
          <w:rFonts w:cs="Arial"/>
          <w:bCs/>
          <w:sz w:val="20"/>
        </w:rPr>
        <w:tab/>
      </w:r>
    </w:p>
    <w:p w14:paraId="0C541AA4" w14:textId="77777777" w:rsidR="00A43B51" w:rsidRPr="00187AC6" w:rsidRDefault="00A43B51" w:rsidP="001615B1">
      <w:pPr>
        <w:widowControl w:val="0"/>
        <w:shd w:val="clear" w:color="auto" w:fill="D9D9D9" w:themeFill="background1" w:themeFillShade="D9"/>
        <w:tabs>
          <w:tab w:val="left" w:pos="1560"/>
          <w:tab w:val="left" w:pos="1701"/>
          <w:tab w:val="left" w:pos="1843"/>
          <w:tab w:val="left" w:pos="2552"/>
          <w:tab w:val="left" w:pos="3686"/>
          <w:tab w:val="left" w:pos="6944"/>
          <w:tab w:val="left" w:pos="9356"/>
        </w:tabs>
        <w:autoSpaceDE w:val="0"/>
        <w:autoSpaceDN w:val="0"/>
        <w:adjustRightInd w:val="0"/>
        <w:spacing w:after="60"/>
        <w:ind w:left="1276" w:right="-1" w:hanging="1276"/>
        <w:rPr>
          <w:rFonts w:cs="Arial"/>
          <w:bCs/>
          <w:i/>
          <w:sz w:val="2"/>
          <w:szCs w:val="2"/>
        </w:rPr>
      </w:pPr>
    </w:p>
    <w:p w14:paraId="118ECDF6" w14:textId="77777777" w:rsidR="00A43B51" w:rsidRPr="000E6896" w:rsidRDefault="00A43B51" w:rsidP="001615B1">
      <w:pPr>
        <w:widowControl w:val="0"/>
        <w:tabs>
          <w:tab w:val="left" w:pos="1560"/>
          <w:tab w:val="left" w:pos="1701"/>
          <w:tab w:val="left" w:pos="1843"/>
          <w:tab w:val="left" w:pos="2552"/>
          <w:tab w:val="left" w:pos="6944"/>
          <w:tab w:val="left" w:pos="9356"/>
        </w:tabs>
        <w:autoSpaceDE w:val="0"/>
        <w:autoSpaceDN w:val="0"/>
        <w:adjustRightInd w:val="0"/>
        <w:ind w:left="1276" w:right="-1" w:hanging="1276"/>
        <w:rPr>
          <w:rFonts w:cs="Arial"/>
          <w:sz w:val="20"/>
        </w:rPr>
      </w:pPr>
      <w:r w:rsidRPr="009563DC">
        <w:rPr>
          <w:rFonts w:cs="Arial"/>
          <w:b/>
          <w:bCs/>
          <w:sz w:val="20"/>
        </w:rPr>
        <w:t>13°mese</w:t>
      </w:r>
      <w:r w:rsidRPr="009563DC">
        <w:rPr>
          <w:rFonts w:cs="Arial"/>
          <w:sz w:val="20"/>
        </w:rPr>
        <w:tab/>
      </w:r>
      <w:r w:rsidRPr="009563DC">
        <w:rPr>
          <w:rFonts w:cs="Arial"/>
          <w:sz w:val="20"/>
        </w:rPr>
        <w:sym w:font="Wingdings 2" w:char="F0A3"/>
      </w:r>
      <w:r w:rsidRPr="009563DC">
        <w:rPr>
          <w:rFonts w:cs="Arial"/>
          <w:sz w:val="20"/>
        </w:rPr>
        <w:t xml:space="preserve"> </w:t>
      </w:r>
      <w:r w:rsidRPr="00B11294">
        <w:rPr>
          <w:rFonts w:cs="Arial"/>
          <w:i/>
          <w:sz w:val="18"/>
        </w:rPr>
        <w:t>3ª</w:t>
      </w:r>
      <w:r>
        <w:rPr>
          <w:rFonts w:cs="Arial"/>
          <w:i/>
          <w:sz w:val="20"/>
        </w:rPr>
        <w:t xml:space="preserve"> </w:t>
      </w:r>
      <w:r>
        <w:rPr>
          <w:rFonts w:cs="Arial"/>
          <w:i/>
          <w:sz w:val="20"/>
        </w:rPr>
        <w:tab/>
      </w:r>
      <w:r w:rsidRPr="003054BA">
        <w:rPr>
          <w:rFonts w:cs="Arial"/>
          <w:b/>
          <w:i/>
          <w:iCs/>
          <w:sz w:val="18"/>
        </w:rPr>
        <w:t>Esavalente</w:t>
      </w:r>
      <w:r w:rsidRPr="009563DC">
        <w:rPr>
          <w:rFonts w:cs="Arial"/>
          <w:sz w:val="20"/>
        </w:rPr>
        <w:t xml:space="preserve">   </w:t>
      </w:r>
      <w:r>
        <w:rPr>
          <w:rFonts w:cs="Arial"/>
          <w:sz w:val="20"/>
        </w:rPr>
        <w:t xml:space="preserve">  </w:t>
      </w:r>
      <w:r w:rsidRPr="009563DC">
        <w:rPr>
          <w:rFonts w:cs="Arial"/>
          <w:sz w:val="20"/>
        </w:rPr>
        <w:t>(</w:t>
      </w:r>
      <w:r w:rsidRPr="00890750">
        <w:rPr>
          <w:rFonts w:cs="Arial"/>
          <w:sz w:val="16"/>
        </w:rPr>
        <w:t>Polio, tetano, difterite, pertosse, Epatite</w:t>
      </w:r>
      <w:r>
        <w:rPr>
          <w:rFonts w:cs="Arial"/>
          <w:sz w:val="16"/>
        </w:rPr>
        <w:t xml:space="preserve"> </w:t>
      </w:r>
      <w:r w:rsidRPr="00890750">
        <w:rPr>
          <w:rFonts w:cs="Arial"/>
          <w:sz w:val="16"/>
        </w:rPr>
        <w:t>B, H. Influenzae b)</w:t>
      </w:r>
    </w:p>
    <w:p w14:paraId="2E801BAD" w14:textId="7E0764CD" w:rsidR="00A43B51" w:rsidRDefault="00A43B51" w:rsidP="001615B1">
      <w:pPr>
        <w:widowControl w:val="0"/>
        <w:tabs>
          <w:tab w:val="left" w:pos="1560"/>
          <w:tab w:val="left" w:pos="1701"/>
          <w:tab w:val="left" w:pos="1843"/>
          <w:tab w:val="left" w:pos="2552"/>
          <w:tab w:val="left" w:pos="5822"/>
          <w:tab w:val="left" w:pos="6944"/>
          <w:tab w:val="left" w:pos="9356"/>
        </w:tabs>
        <w:autoSpaceDE w:val="0"/>
        <w:autoSpaceDN w:val="0"/>
        <w:adjustRightInd w:val="0"/>
        <w:spacing w:after="40"/>
        <w:ind w:left="1276" w:right="-1" w:hanging="1276"/>
        <w:rPr>
          <w:rFonts w:cs="Arial"/>
          <w:i/>
          <w:iCs/>
          <w:sz w:val="20"/>
        </w:rPr>
      </w:pPr>
      <w:r w:rsidRPr="009563DC">
        <w:rPr>
          <w:rFonts w:cs="Arial"/>
          <w:sz w:val="20"/>
        </w:rPr>
        <w:tab/>
      </w:r>
      <w:r w:rsidRPr="009563DC">
        <w:rPr>
          <w:rFonts w:cs="Arial"/>
          <w:sz w:val="20"/>
        </w:rPr>
        <w:sym w:font="Wingdings 2" w:char="F0A3"/>
      </w:r>
      <w:r w:rsidRPr="009563DC">
        <w:rPr>
          <w:rFonts w:cs="Arial"/>
          <w:sz w:val="20"/>
        </w:rPr>
        <w:t xml:space="preserve"> </w:t>
      </w:r>
      <w:r w:rsidRPr="00B11294">
        <w:rPr>
          <w:rFonts w:cs="Arial"/>
          <w:i/>
          <w:sz w:val="20"/>
        </w:rPr>
        <w:t>1°</w:t>
      </w:r>
      <w:r>
        <w:rPr>
          <w:rFonts w:cs="Arial"/>
          <w:sz w:val="20"/>
        </w:rPr>
        <w:t xml:space="preserve"> </w:t>
      </w:r>
      <w:r>
        <w:rPr>
          <w:rFonts w:cs="Arial"/>
          <w:sz w:val="20"/>
        </w:rPr>
        <w:tab/>
      </w:r>
      <w:r w:rsidRPr="003054BA">
        <w:rPr>
          <w:rFonts w:cs="Arial"/>
          <w:b/>
          <w:i/>
          <w:iCs/>
          <w:sz w:val="18"/>
        </w:rPr>
        <w:t xml:space="preserve">Meningococco </w:t>
      </w:r>
      <w:r w:rsidR="00851B6F">
        <w:rPr>
          <w:rFonts w:cs="Arial"/>
          <w:b/>
          <w:i/>
          <w:iCs/>
          <w:sz w:val="18"/>
        </w:rPr>
        <w:t>A</w:t>
      </w:r>
      <w:r w:rsidRPr="003054BA">
        <w:rPr>
          <w:rFonts w:cs="Arial"/>
          <w:b/>
          <w:i/>
          <w:iCs/>
          <w:sz w:val="18"/>
        </w:rPr>
        <w:t>C</w:t>
      </w:r>
      <w:r w:rsidR="00851B6F">
        <w:rPr>
          <w:rFonts w:cs="Arial"/>
          <w:b/>
          <w:i/>
          <w:iCs/>
          <w:sz w:val="18"/>
        </w:rPr>
        <w:t>WY</w:t>
      </w:r>
    </w:p>
    <w:p w14:paraId="03B2965D" w14:textId="77777777" w:rsidR="00A43B51" w:rsidRPr="00187AC6" w:rsidRDefault="00A43B51" w:rsidP="001615B1">
      <w:pPr>
        <w:widowControl w:val="0"/>
        <w:shd w:val="clear" w:color="auto" w:fill="D9D9D9" w:themeFill="background1" w:themeFillShade="D9"/>
        <w:tabs>
          <w:tab w:val="left" w:pos="1560"/>
          <w:tab w:val="left" w:pos="1701"/>
          <w:tab w:val="left" w:pos="1843"/>
          <w:tab w:val="left" w:pos="2552"/>
          <w:tab w:val="left" w:pos="3544"/>
          <w:tab w:val="left" w:pos="6944"/>
          <w:tab w:val="left" w:pos="9356"/>
        </w:tabs>
        <w:autoSpaceDE w:val="0"/>
        <w:autoSpaceDN w:val="0"/>
        <w:adjustRightInd w:val="0"/>
        <w:ind w:left="1276" w:right="-1" w:hanging="1276"/>
        <w:rPr>
          <w:rFonts w:cs="Arial"/>
          <w:b/>
          <w:bCs/>
          <w:sz w:val="2"/>
          <w:szCs w:val="2"/>
        </w:rPr>
      </w:pPr>
    </w:p>
    <w:p w14:paraId="753F3171" w14:textId="411B8B59" w:rsidR="00A43B51" w:rsidRDefault="00A43B51" w:rsidP="001615B1">
      <w:pPr>
        <w:widowControl w:val="0"/>
        <w:shd w:val="clear" w:color="auto" w:fill="D9D9D9" w:themeFill="background1" w:themeFillShade="D9"/>
        <w:tabs>
          <w:tab w:val="left" w:pos="1560"/>
          <w:tab w:val="left" w:pos="1701"/>
          <w:tab w:val="left" w:pos="1843"/>
          <w:tab w:val="left" w:pos="2552"/>
          <w:tab w:val="left" w:pos="3544"/>
          <w:tab w:val="left" w:pos="6944"/>
          <w:tab w:val="left" w:pos="9356"/>
        </w:tabs>
        <w:autoSpaceDE w:val="0"/>
        <w:autoSpaceDN w:val="0"/>
        <w:adjustRightInd w:val="0"/>
        <w:spacing w:before="40" w:after="40"/>
        <w:ind w:left="1276" w:right="-1" w:hanging="1276"/>
        <w:rPr>
          <w:rFonts w:cs="Arial"/>
          <w:i/>
          <w:sz w:val="18"/>
        </w:rPr>
      </w:pPr>
      <w:r>
        <w:rPr>
          <w:rFonts w:cs="Arial"/>
          <w:b/>
          <w:bCs/>
          <w:sz w:val="20"/>
        </w:rPr>
        <w:t>13</w:t>
      </w:r>
      <w:r w:rsidRPr="009563DC">
        <w:rPr>
          <w:rFonts w:cs="Arial"/>
          <w:b/>
          <w:bCs/>
          <w:sz w:val="20"/>
        </w:rPr>
        <w:t>°mese</w:t>
      </w:r>
      <w:r w:rsidRPr="009563DC">
        <w:rPr>
          <w:rFonts w:cs="Arial"/>
          <w:sz w:val="20"/>
        </w:rPr>
        <w:tab/>
      </w:r>
      <w:r w:rsidRPr="009563DC">
        <w:rPr>
          <w:rFonts w:cs="Arial"/>
          <w:sz w:val="20"/>
        </w:rPr>
        <w:sym w:font="Wingdings 2" w:char="F0A3"/>
      </w:r>
      <w:r w:rsidRPr="009563DC">
        <w:rPr>
          <w:rFonts w:cs="Arial"/>
          <w:sz w:val="20"/>
        </w:rPr>
        <w:t xml:space="preserve"> </w:t>
      </w:r>
      <w:r w:rsidR="00EE3C78">
        <w:rPr>
          <w:rFonts w:cs="Arial"/>
          <w:i/>
          <w:sz w:val="18"/>
        </w:rPr>
        <w:t>3</w:t>
      </w:r>
      <w:r>
        <w:rPr>
          <w:rFonts w:cs="Arial"/>
          <w:i/>
          <w:sz w:val="20"/>
        </w:rPr>
        <w:t>ª</w:t>
      </w:r>
      <w:r>
        <w:rPr>
          <w:rFonts w:cs="Arial"/>
          <w:i/>
          <w:sz w:val="20"/>
        </w:rPr>
        <w:tab/>
      </w:r>
      <w:r>
        <w:rPr>
          <w:rFonts w:cs="Arial"/>
          <w:i/>
          <w:sz w:val="20"/>
        </w:rPr>
        <w:tab/>
      </w:r>
      <w:r w:rsidRPr="003054BA">
        <w:rPr>
          <w:rFonts w:cs="Arial"/>
          <w:b/>
          <w:i/>
          <w:iCs/>
          <w:sz w:val="18"/>
        </w:rPr>
        <w:t>Meningococco B</w:t>
      </w:r>
      <w:r>
        <w:rPr>
          <w:rFonts w:cs="Arial"/>
          <w:b/>
          <w:i/>
          <w:iCs/>
          <w:sz w:val="18"/>
        </w:rPr>
        <w:t xml:space="preserve">       </w:t>
      </w:r>
    </w:p>
    <w:p w14:paraId="1458BD15" w14:textId="77777777" w:rsidR="00A43B51" w:rsidRPr="00187AC6" w:rsidRDefault="00A43B51" w:rsidP="001615B1">
      <w:pPr>
        <w:widowControl w:val="0"/>
        <w:shd w:val="clear" w:color="auto" w:fill="D9D9D9" w:themeFill="background1" w:themeFillShade="D9"/>
        <w:tabs>
          <w:tab w:val="left" w:pos="1560"/>
          <w:tab w:val="left" w:pos="1701"/>
          <w:tab w:val="left" w:pos="1843"/>
          <w:tab w:val="left" w:pos="2552"/>
          <w:tab w:val="left" w:pos="3544"/>
          <w:tab w:val="left" w:pos="6944"/>
          <w:tab w:val="left" w:pos="9356"/>
        </w:tabs>
        <w:autoSpaceDE w:val="0"/>
        <w:autoSpaceDN w:val="0"/>
        <w:adjustRightInd w:val="0"/>
        <w:ind w:left="1276" w:right="-1" w:hanging="1276"/>
        <w:rPr>
          <w:rFonts w:cs="Arial"/>
          <w:b/>
          <w:i/>
          <w:iCs/>
          <w:sz w:val="2"/>
          <w:szCs w:val="2"/>
        </w:rPr>
      </w:pPr>
    </w:p>
    <w:p w14:paraId="2B5A7A04" w14:textId="77777777" w:rsidR="00A43B51" w:rsidRPr="0050477B" w:rsidRDefault="00A43B51" w:rsidP="001615B1">
      <w:pPr>
        <w:widowControl w:val="0"/>
        <w:tabs>
          <w:tab w:val="left" w:pos="1560"/>
          <w:tab w:val="left" w:pos="1701"/>
          <w:tab w:val="left" w:pos="1843"/>
          <w:tab w:val="left" w:pos="2552"/>
          <w:tab w:val="left" w:pos="6944"/>
          <w:tab w:val="left" w:pos="9356"/>
        </w:tabs>
        <w:autoSpaceDE w:val="0"/>
        <w:autoSpaceDN w:val="0"/>
        <w:adjustRightInd w:val="0"/>
        <w:ind w:left="1276" w:right="-1" w:hanging="1276"/>
        <w:rPr>
          <w:rFonts w:cs="Arial"/>
          <w:i/>
          <w:iCs/>
          <w:sz w:val="20"/>
        </w:rPr>
      </w:pPr>
      <w:r>
        <w:rPr>
          <w:rFonts w:cs="Arial"/>
          <w:b/>
          <w:bCs/>
          <w:sz w:val="20"/>
        </w:rPr>
        <w:t>14</w:t>
      </w:r>
      <w:r w:rsidRPr="009563DC">
        <w:rPr>
          <w:rFonts w:cs="Arial"/>
          <w:b/>
          <w:bCs/>
          <w:sz w:val="20"/>
        </w:rPr>
        <w:t>°-15° mese</w:t>
      </w:r>
      <w:r w:rsidRPr="009563DC">
        <w:rPr>
          <w:rFonts w:cs="Arial"/>
          <w:b/>
          <w:bCs/>
          <w:sz w:val="20"/>
        </w:rPr>
        <w:tab/>
      </w:r>
      <w:r w:rsidRPr="009563DC">
        <w:rPr>
          <w:rFonts w:cs="Arial"/>
          <w:sz w:val="20"/>
        </w:rPr>
        <w:sym w:font="Wingdings 2" w:char="F0A3"/>
      </w:r>
      <w:r w:rsidRPr="009563DC">
        <w:rPr>
          <w:rFonts w:cs="Arial"/>
          <w:sz w:val="20"/>
        </w:rPr>
        <w:t xml:space="preserve"> </w:t>
      </w:r>
      <w:r w:rsidRPr="00B11294">
        <w:rPr>
          <w:rFonts w:cs="Arial"/>
          <w:i/>
          <w:sz w:val="18"/>
        </w:rPr>
        <w:t>3ª</w:t>
      </w:r>
      <w:r w:rsidRPr="009563DC">
        <w:rPr>
          <w:rFonts w:cs="Arial"/>
          <w:i/>
          <w:sz w:val="20"/>
        </w:rPr>
        <w:t xml:space="preserve">  </w:t>
      </w:r>
      <w:r w:rsidRPr="003054BA">
        <w:rPr>
          <w:rFonts w:cs="Arial"/>
          <w:b/>
          <w:i/>
          <w:iCs/>
          <w:sz w:val="18"/>
        </w:rPr>
        <w:t>Pneumococco</w:t>
      </w:r>
    </w:p>
    <w:p w14:paraId="4907A573" w14:textId="386DA061" w:rsidR="00A43B51" w:rsidRDefault="00A43B51" w:rsidP="001615B1">
      <w:pPr>
        <w:widowControl w:val="0"/>
        <w:tabs>
          <w:tab w:val="left" w:pos="1560"/>
          <w:tab w:val="left" w:pos="1701"/>
          <w:tab w:val="left" w:pos="1843"/>
          <w:tab w:val="left" w:pos="2552"/>
          <w:tab w:val="left" w:pos="5822"/>
          <w:tab w:val="left" w:pos="6944"/>
          <w:tab w:val="left" w:pos="9356"/>
        </w:tabs>
        <w:autoSpaceDE w:val="0"/>
        <w:autoSpaceDN w:val="0"/>
        <w:adjustRightInd w:val="0"/>
        <w:ind w:left="1276" w:right="-1" w:hanging="1276"/>
        <w:rPr>
          <w:rFonts w:cs="Arial"/>
          <w:b/>
          <w:i/>
          <w:iCs/>
          <w:sz w:val="18"/>
        </w:rPr>
      </w:pPr>
      <w:r>
        <w:rPr>
          <w:rFonts w:cs="Arial"/>
          <w:sz w:val="20"/>
        </w:rPr>
        <w:tab/>
      </w:r>
      <w:r w:rsidRPr="009563DC">
        <w:rPr>
          <w:rFonts w:cs="Arial"/>
          <w:sz w:val="20"/>
        </w:rPr>
        <w:sym w:font="Wingdings 2" w:char="F0A3"/>
      </w:r>
      <w:r>
        <w:rPr>
          <w:rFonts w:cs="Arial"/>
          <w:sz w:val="20"/>
        </w:rPr>
        <w:t xml:space="preserve"> 1</w:t>
      </w:r>
      <w:r w:rsidRPr="00B11294">
        <w:rPr>
          <w:rFonts w:cs="Arial"/>
          <w:i/>
          <w:sz w:val="18"/>
        </w:rPr>
        <w:t>ª</w:t>
      </w:r>
      <w:r>
        <w:rPr>
          <w:rFonts w:cs="Arial"/>
          <w:i/>
          <w:sz w:val="20"/>
        </w:rPr>
        <w:t xml:space="preserve"> </w:t>
      </w:r>
      <w:r>
        <w:rPr>
          <w:rFonts w:cs="Arial"/>
          <w:i/>
          <w:sz w:val="20"/>
        </w:rPr>
        <w:tab/>
      </w:r>
      <w:r>
        <w:rPr>
          <w:rFonts w:cs="Arial"/>
          <w:b/>
          <w:i/>
          <w:iCs/>
          <w:sz w:val="18"/>
        </w:rPr>
        <w:t>A</w:t>
      </w:r>
      <w:r w:rsidRPr="003054BA">
        <w:rPr>
          <w:rFonts w:cs="Arial"/>
          <w:b/>
          <w:i/>
          <w:iCs/>
          <w:sz w:val="18"/>
        </w:rPr>
        <w:t>ntimorbillo-parotite-rosolia-varicella</w:t>
      </w:r>
    </w:p>
    <w:p w14:paraId="60AE8CE4" w14:textId="1E7AA18E" w:rsidR="00525D9E" w:rsidRPr="00073AC4" w:rsidRDefault="00525D9E" w:rsidP="00073AC4">
      <w:pPr>
        <w:widowControl w:val="0"/>
        <w:tabs>
          <w:tab w:val="left" w:pos="1560"/>
          <w:tab w:val="left" w:pos="1701"/>
          <w:tab w:val="left" w:pos="1843"/>
          <w:tab w:val="left" w:pos="2552"/>
          <w:tab w:val="left" w:pos="5822"/>
          <w:tab w:val="left" w:pos="6944"/>
          <w:tab w:val="left" w:pos="9356"/>
        </w:tabs>
        <w:autoSpaceDE w:val="0"/>
        <w:autoSpaceDN w:val="0"/>
        <w:adjustRightInd w:val="0"/>
        <w:ind w:left="1560" w:right="-1" w:hanging="1560"/>
        <w:rPr>
          <w:rFonts w:cs="Arial"/>
          <w:sz w:val="18"/>
          <w:szCs w:val="18"/>
        </w:rPr>
      </w:pPr>
      <w:r>
        <w:rPr>
          <w:rFonts w:cs="Arial"/>
          <w:sz w:val="18"/>
          <w:szCs w:val="18"/>
        </w:rPr>
        <w:tab/>
      </w:r>
      <w:r w:rsidRPr="00525D9E">
        <w:rPr>
          <w:rFonts w:cs="Arial"/>
          <w:sz w:val="18"/>
          <w:szCs w:val="18"/>
        </w:rPr>
        <w:t xml:space="preserve">opportuno utilizzare vaccini separati (MPR+V) </w:t>
      </w:r>
      <w:r>
        <w:rPr>
          <w:rFonts w:cs="Arial"/>
          <w:sz w:val="18"/>
          <w:szCs w:val="18"/>
        </w:rPr>
        <w:t xml:space="preserve">se </w:t>
      </w:r>
      <w:r w:rsidRPr="00525D9E">
        <w:rPr>
          <w:rFonts w:cs="Arial"/>
          <w:sz w:val="18"/>
          <w:szCs w:val="18"/>
        </w:rPr>
        <w:t>dall’anamnes</w:t>
      </w:r>
      <w:r>
        <w:rPr>
          <w:rFonts w:cs="Arial"/>
          <w:sz w:val="18"/>
          <w:szCs w:val="18"/>
        </w:rPr>
        <w:t xml:space="preserve">i </w:t>
      </w:r>
      <w:r w:rsidRPr="00525D9E">
        <w:rPr>
          <w:rFonts w:cs="Arial"/>
          <w:sz w:val="18"/>
          <w:szCs w:val="18"/>
        </w:rPr>
        <w:t>risultano convulsioni febbrili nel soggetto e</w:t>
      </w:r>
      <w:r w:rsidR="001079CD">
        <w:rPr>
          <w:rFonts w:cs="Arial"/>
          <w:sz w:val="18"/>
          <w:szCs w:val="18"/>
        </w:rPr>
        <w:t>/o</w:t>
      </w:r>
      <w:r w:rsidRPr="00525D9E">
        <w:rPr>
          <w:rFonts w:cs="Arial"/>
          <w:sz w:val="18"/>
          <w:szCs w:val="18"/>
        </w:rPr>
        <w:t xml:space="preserve"> nei suoi</w:t>
      </w:r>
      <w:r w:rsidR="00073AC4">
        <w:rPr>
          <w:rFonts w:cs="Arial"/>
          <w:sz w:val="18"/>
          <w:szCs w:val="18"/>
        </w:rPr>
        <w:t xml:space="preserve"> </w:t>
      </w:r>
      <w:r w:rsidRPr="00525D9E">
        <w:rPr>
          <w:rFonts w:cs="Arial"/>
          <w:sz w:val="18"/>
          <w:szCs w:val="18"/>
        </w:rPr>
        <w:t>consanguinei di primo grado</w:t>
      </w:r>
      <w:r w:rsidRPr="00525D9E">
        <w:rPr>
          <w:rFonts w:cs="Arial"/>
          <w:sz w:val="20"/>
        </w:rPr>
        <w:t>.</w:t>
      </w:r>
    </w:p>
    <w:p w14:paraId="39AA80A9" w14:textId="77777777" w:rsidR="007A2B1B" w:rsidRPr="007A2B1B" w:rsidRDefault="007A2B1B" w:rsidP="001615B1">
      <w:pPr>
        <w:widowControl w:val="0"/>
        <w:shd w:val="clear" w:color="auto" w:fill="D9D9D9" w:themeFill="background1" w:themeFillShade="D9"/>
        <w:tabs>
          <w:tab w:val="left" w:pos="1560"/>
          <w:tab w:val="left" w:pos="1701"/>
          <w:tab w:val="left" w:pos="1843"/>
          <w:tab w:val="left" w:pos="2552"/>
          <w:tab w:val="left" w:pos="5822"/>
          <w:tab w:val="left" w:pos="6944"/>
          <w:tab w:val="left" w:pos="9356"/>
        </w:tabs>
        <w:autoSpaceDE w:val="0"/>
        <w:autoSpaceDN w:val="0"/>
        <w:adjustRightInd w:val="0"/>
        <w:ind w:left="1276" w:right="-1" w:hanging="1276"/>
        <w:rPr>
          <w:rFonts w:cs="Arial"/>
          <w:b/>
          <w:bCs/>
          <w:sz w:val="4"/>
          <w:szCs w:val="4"/>
        </w:rPr>
      </w:pPr>
    </w:p>
    <w:p w14:paraId="4562F6E2" w14:textId="373FE374" w:rsidR="00A43B51" w:rsidRPr="009563DC" w:rsidRDefault="00A43B51" w:rsidP="001615B1">
      <w:pPr>
        <w:widowControl w:val="0"/>
        <w:shd w:val="clear" w:color="auto" w:fill="D9D9D9" w:themeFill="background1" w:themeFillShade="D9"/>
        <w:tabs>
          <w:tab w:val="left" w:pos="1560"/>
          <w:tab w:val="left" w:pos="1701"/>
          <w:tab w:val="left" w:pos="1843"/>
          <w:tab w:val="left" w:pos="2552"/>
          <w:tab w:val="left" w:pos="5822"/>
          <w:tab w:val="left" w:pos="6944"/>
          <w:tab w:val="left" w:pos="9356"/>
        </w:tabs>
        <w:autoSpaceDE w:val="0"/>
        <w:autoSpaceDN w:val="0"/>
        <w:adjustRightInd w:val="0"/>
        <w:ind w:left="1276" w:right="-1" w:hanging="1276"/>
        <w:rPr>
          <w:rFonts w:cs="Arial"/>
          <w:sz w:val="20"/>
        </w:rPr>
      </w:pPr>
      <w:r>
        <w:rPr>
          <w:rFonts w:cs="Arial"/>
          <w:b/>
          <w:bCs/>
          <w:sz w:val="20"/>
        </w:rPr>
        <w:t>6</w:t>
      </w:r>
      <w:r w:rsidR="00816422">
        <w:rPr>
          <w:rFonts w:cs="Arial"/>
          <w:b/>
          <w:bCs/>
          <w:sz w:val="20"/>
        </w:rPr>
        <w:t>°</w:t>
      </w:r>
      <w:r w:rsidRPr="009563DC">
        <w:rPr>
          <w:rFonts w:cs="Arial"/>
          <w:b/>
          <w:bCs/>
          <w:sz w:val="20"/>
        </w:rPr>
        <w:t xml:space="preserve"> ann</w:t>
      </w:r>
      <w:r w:rsidR="00816422">
        <w:rPr>
          <w:rFonts w:cs="Arial"/>
          <w:b/>
          <w:bCs/>
          <w:sz w:val="20"/>
        </w:rPr>
        <w:t>o</w:t>
      </w:r>
      <w:r w:rsidRPr="009563DC">
        <w:rPr>
          <w:rFonts w:cs="Arial"/>
          <w:sz w:val="20"/>
        </w:rPr>
        <w:tab/>
      </w:r>
      <w:r w:rsidRPr="009563DC">
        <w:rPr>
          <w:rFonts w:cs="Arial"/>
          <w:sz w:val="20"/>
        </w:rPr>
        <w:sym w:font="Wingdings 2" w:char="F0A3"/>
      </w:r>
      <w:r w:rsidRPr="009563DC">
        <w:rPr>
          <w:rFonts w:cs="Arial"/>
          <w:sz w:val="20"/>
        </w:rPr>
        <w:t xml:space="preserve"> </w:t>
      </w:r>
      <w:r w:rsidRPr="00B83BE7">
        <w:rPr>
          <w:rFonts w:cs="Arial"/>
          <w:b/>
          <w:sz w:val="20"/>
        </w:rPr>
        <w:t>R</w:t>
      </w:r>
      <w:r>
        <w:rPr>
          <w:rFonts w:cs="Arial"/>
          <w:sz w:val="20"/>
        </w:rPr>
        <w:t xml:space="preserve"> </w:t>
      </w:r>
      <w:r>
        <w:rPr>
          <w:rFonts w:cs="Arial"/>
          <w:sz w:val="20"/>
        </w:rPr>
        <w:tab/>
      </w:r>
      <w:r w:rsidRPr="003054BA">
        <w:rPr>
          <w:rFonts w:cs="Arial"/>
          <w:b/>
          <w:i/>
          <w:iCs/>
          <w:sz w:val="18"/>
        </w:rPr>
        <w:t xml:space="preserve">Polio, tetano, difterite, pertosse </w:t>
      </w:r>
    </w:p>
    <w:p w14:paraId="00A6083C" w14:textId="5D169A46" w:rsidR="00A43B51" w:rsidRDefault="00A43B51" w:rsidP="001615B1">
      <w:pPr>
        <w:widowControl w:val="0"/>
        <w:shd w:val="clear" w:color="auto" w:fill="D9D9D9" w:themeFill="background1" w:themeFillShade="D9"/>
        <w:tabs>
          <w:tab w:val="left" w:pos="1560"/>
          <w:tab w:val="left" w:pos="1701"/>
          <w:tab w:val="left" w:pos="1843"/>
          <w:tab w:val="left" w:pos="2552"/>
          <w:tab w:val="left" w:pos="5822"/>
          <w:tab w:val="left" w:pos="6944"/>
          <w:tab w:val="left" w:pos="9356"/>
        </w:tabs>
        <w:autoSpaceDE w:val="0"/>
        <w:autoSpaceDN w:val="0"/>
        <w:adjustRightInd w:val="0"/>
        <w:ind w:left="1276" w:right="-1" w:hanging="1276"/>
        <w:rPr>
          <w:rFonts w:cs="Arial"/>
          <w:b/>
          <w:i/>
          <w:iCs/>
          <w:sz w:val="18"/>
        </w:rPr>
      </w:pPr>
      <w:r w:rsidRPr="009563DC">
        <w:rPr>
          <w:rFonts w:cs="Arial"/>
          <w:sz w:val="20"/>
        </w:rPr>
        <w:tab/>
      </w:r>
      <w:r w:rsidRPr="009563DC">
        <w:rPr>
          <w:rFonts w:cs="Arial"/>
          <w:sz w:val="20"/>
        </w:rPr>
        <w:sym w:font="Wingdings 2" w:char="F0A3"/>
      </w:r>
      <w:r w:rsidRPr="009563DC">
        <w:rPr>
          <w:rFonts w:cs="Arial"/>
          <w:sz w:val="20"/>
        </w:rPr>
        <w:t xml:space="preserve"> </w:t>
      </w:r>
      <w:r>
        <w:rPr>
          <w:rFonts w:cs="Arial"/>
          <w:i/>
          <w:sz w:val="18"/>
        </w:rPr>
        <w:t>2°</w:t>
      </w:r>
      <w:r>
        <w:rPr>
          <w:rFonts w:cs="Arial"/>
          <w:i/>
          <w:sz w:val="18"/>
        </w:rPr>
        <w:tab/>
      </w:r>
      <w:r>
        <w:rPr>
          <w:rFonts w:cs="Arial"/>
          <w:i/>
          <w:sz w:val="18"/>
        </w:rPr>
        <w:tab/>
      </w:r>
      <w:r w:rsidRPr="00B11294">
        <w:rPr>
          <w:rFonts w:cs="Arial"/>
          <w:b/>
          <w:i/>
          <w:sz w:val="20"/>
        </w:rPr>
        <w:t>A</w:t>
      </w:r>
      <w:r w:rsidRPr="003054BA">
        <w:rPr>
          <w:rFonts w:cs="Arial"/>
          <w:b/>
          <w:i/>
          <w:iCs/>
          <w:sz w:val="18"/>
        </w:rPr>
        <w:t>ntimorbillo-parotite-rosolia-varicella</w:t>
      </w:r>
    </w:p>
    <w:p w14:paraId="47296930" w14:textId="77777777" w:rsidR="007A2B1B" w:rsidRPr="007A2B1B" w:rsidRDefault="007A2B1B" w:rsidP="001615B1">
      <w:pPr>
        <w:widowControl w:val="0"/>
        <w:shd w:val="clear" w:color="auto" w:fill="D9D9D9" w:themeFill="background1" w:themeFillShade="D9"/>
        <w:tabs>
          <w:tab w:val="left" w:pos="1560"/>
          <w:tab w:val="left" w:pos="1701"/>
          <w:tab w:val="left" w:pos="1843"/>
          <w:tab w:val="left" w:pos="2552"/>
          <w:tab w:val="left" w:pos="5822"/>
          <w:tab w:val="left" w:pos="6944"/>
          <w:tab w:val="left" w:pos="9356"/>
        </w:tabs>
        <w:autoSpaceDE w:val="0"/>
        <w:autoSpaceDN w:val="0"/>
        <w:adjustRightInd w:val="0"/>
        <w:ind w:left="1276" w:right="-1" w:hanging="1276"/>
        <w:rPr>
          <w:rFonts w:cs="Arial"/>
          <w:b/>
          <w:i/>
          <w:iCs/>
          <w:sz w:val="4"/>
          <w:szCs w:val="4"/>
        </w:rPr>
      </w:pPr>
    </w:p>
    <w:p w14:paraId="0AE76649" w14:textId="6D6366E0" w:rsidR="009C4162" w:rsidRPr="009C4162" w:rsidRDefault="009C4162" w:rsidP="009C4162">
      <w:pPr>
        <w:widowControl w:val="0"/>
        <w:tabs>
          <w:tab w:val="left" w:pos="1560"/>
          <w:tab w:val="left" w:pos="1701"/>
          <w:tab w:val="left" w:pos="1843"/>
          <w:tab w:val="left" w:pos="2552"/>
          <w:tab w:val="left" w:pos="5822"/>
          <w:tab w:val="left" w:pos="6944"/>
          <w:tab w:val="left" w:pos="9356"/>
        </w:tabs>
        <w:autoSpaceDE w:val="0"/>
        <w:autoSpaceDN w:val="0"/>
        <w:adjustRightInd w:val="0"/>
        <w:ind w:left="1276" w:right="-1" w:hanging="1276"/>
        <w:rPr>
          <w:rFonts w:cs="Arial"/>
          <w:b/>
          <w:bCs/>
          <w:sz w:val="20"/>
        </w:rPr>
      </w:pPr>
      <w:r w:rsidRPr="009C4162">
        <w:rPr>
          <w:rFonts w:cs="Arial"/>
          <w:b/>
          <w:bCs/>
          <w:sz w:val="20"/>
        </w:rPr>
        <w:t>6</w:t>
      </w:r>
      <w:r w:rsidR="00816422">
        <w:rPr>
          <w:rFonts w:cs="Arial"/>
          <w:b/>
          <w:bCs/>
          <w:sz w:val="20"/>
        </w:rPr>
        <w:t>°</w:t>
      </w:r>
      <w:r w:rsidRPr="009C4162">
        <w:rPr>
          <w:rFonts w:cs="Arial"/>
          <w:b/>
          <w:bCs/>
          <w:sz w:val="20"/>
        </w:rPr>
        <w:t xml:space="preserve"> ann</w:t>
      </w:r>
      <w:r w:rsidR="00816422">
        <w:rPr>
          <w:rFonts w:cs="Arial"/>
          <w:b/>
          <w:bCs/>
          <w:sz w:val="20"/>
        </w:rPr>
        <w:t>o</w:t>
      </w:r>
      <w:r w:rsidRPr="009C4162">
        <w:rPr>
          <w:rFonts w:cs="Arial"/>
          <w:b/>
          <w:bCs/>
          <w:sz w:val="20"/>
        </w:rPr>
        <w:t xml:space="preserve"> </w:t>
      </w:r>
      <w:r>
        <w:rPr>
          <w:rFonts w:cs="Arial"/>
          <w:b/>
          <w:bCs/>
          <w:sz w:val="20"/>
        </w:rPr>
        <w:tab/>
      </w:r>
      <w:r w:rsidRPr="009563DC">
        <w:rPr>
          <w:rFonts w:cs="Arial"/>
          <w:sz w:val="20"/>
        </w:rPr>
        <w:sym w:font="Wingdings 2" w:char="F0A3"/>
      </w:r>
      <w:r w:rsidRPr="009563DC">
        <w:rPr>
          <w:rFonts w:cs="Arial"/>
          <w:sz w:val="20"/>
        </w:rPr>
        <w:t xml:space="preserve"> </w:t>
      </w:r>
      <w:r w:rsidRPr="009C4162">
        <w:rPr>
          <w:rFonts w:cs="Arial"/>
          <w:b/>
          <w:bCs/>
          <w:i/>
          <w:sz w:val="20"/>
        </w:rPr>
        <w:t>R</w:t>
      </w:r>
      <w:r>
        <w:rPr>
          <w:rFonts w:cs="Arial"/>
          <w:i/>
          <w:sz w:val="20"/>
        </w:rPr>
        <w:t xml:space="preserve"> </w:t>
      </w:r>
      <w:r>
        <w:rPr>
          <w:rFonts w:cs="Arial"/>
          <w:sz w:val="20"/>
        </w:rPr>
        <w:tab/>
      </w:r>
      <w:r w:rsidRPr="003054BA">
        <w:rPr>
          <w:rFonts w:cs="Arial"/>
          <w:b/>
          <w:i/>
          <w:iCs/>
          <w:sz w:val="18"/>
        </w:rPr>
        <w:t>Meningococco C</w:t>
      </w:r>
    </w:p>
    <w:p w14:paraId="7C9687E3" w14:textId="77777777" w:rsidR="00A43B51" w:rsidRPr="00187AC6" w:rsidRDefault="00A43B51" w:rsidP="001615B1">
      <w:pPr>
        <w:widowControl w:val="0"/>
        <w:tabs>
          <w:tab w:val="left" w:pos="1560"/>
          <w:tab w:val="left" w:pos="1701"/>
          <w:tab w:val="left" w:pos="1843"/>
          <w:tab w:val="left" w:pos="5822"/>
          <w:tab w:val="left" w:pos="6944"/>
          <w:tab w:val="left" w:pos="9356"/>
        </w:tabs>
        <w:autoSpaceDE w:val="0"/>
        <w:autoSpaceDN w:val="0"/>
        <w:adjustRightInd w:val="0"/>
        <w:spacing w:after="40"/>
        <w:ind w:left="1276" w:right="-1" w:hanging="1276"/>
        <w:rPr>
          <w:rFonts w:cs="Arial"/>
          <w:b/>
          <w:bCs/>
          <w:sz w:val="2"/>
          <w:szCs w:val="2"/>
        </w:rPr>
      </w:pPr>
    </w:p>
    <w:p w14:paraId="0E20E703" w14:textId="77777777" w:rsidR="00A43B51" w:rsidRPr="00187AC6" w:rsidRDefault="00A43B51" w:rsidP="009C4162">
      <w:pPr>
        <w:widowControl w:val="0"/>
        <w:tabs>
          <w:tab w:val="left" w:pos="1560"/>
          <w:tab w:val="left" w:pos="1701"/>
          <w:tab w:val="left" w:pos="1843"/>
          <w:tab w:val="left" w:pos="2552"/>
          <w:tab w:val="left" w:pos="4962"/>
          <w:tab w:val="left" w:pos="5822"/>
          <w:tab w:val="left" w:pos="6944"/>
          <w:tab w:val="left" w:pos="9356"/>
        </w:tabs>
        <w:autoSpaceDE w:val="0"/>
        <w:autoSpaceDN w:val="0"/>
        <w:adjustRightInd w:val="0"/>
        <w:spacing w:before="40" w:after="40"/>
        <w:ind w:left="1276" w:right="-1" w:hanging="1276"/>
        <w:rPr>
          <w:rFonts w:cs="Arial"/>
          <w:b/>
          <w:bCs/>
          <w:sz w:val="2"/>
          <w:szCs w:val="2"/>
        </w:rPr>
      </w:pPr>
    </w:p>
    <w:p w14:paraId="42584F1F" w14:textId="1F6D092E" w:rsidR="00563FA3" w:rsidRDefault="009C4162" w:rsidP="00563FA3">
      <w:pPr>
        <w:widowControl w:val="0"/>
        <w:shd w:val="clear" w:color="auto" w:fill="D9D9D9" w:themeFill="background1" w:themeFillShade="D9"/>
        <w:tabs>
          <w:tab w:val="left" w:pos="1560"/>
          <w:tab w:val="left" w:pos="1701"/>
          <w:tab w:val="left" w:pos="1843"/>
          <w:tab w:val="left" w:pos="2552"/>
          <w:tab w:val="left" w:pos="4962"/>
          <w:tab w:val="left" w:pos="5822"/>
          <w:tab w:val="left" w:pos="6944"/>
          <w:tab w:val="left" w:pos="9356"/>
        </w:tabs>
        <w:autoSpaceDE w:val="0"/>
        <w:autoSpaceDN w:val="0"/>
        <w:adjustRightInd w:val="0"/>
        <w:spacing w:before="40" w:after="40"/>
        <w:ind w:left="1276" w:right="-1" w:hanging="1276"/>
        <w:rPr>
          <w:rFonts w:cs="Arial"/>
          <w:b/>
          <w:bCs/>
          <w:sz w:val="20"/>
        </w:rPr>
      </w:pPr>
      <w:r>
        <w:rPr>
          <w:rFonts w:cs="Arial"/>
          <w:b/>
          <w:bCs/>
          <w:sz w:val="20"/>
        </w:rPr>
        <w:t>10</w:t>
      </w:r>
      <w:r w:rsidR="00A56596">
        <w:rPr>
          <w:rFonts w:cs="Arial"/>
          <w:b/>
          <w:bCs/>
          <w:sz w:val="20"/>
        </w:rPr>
        <w:t>-11</w:t>
      </w:r>
      <w:r>
        <w:rPr>
          <w:rFonts w:cs="Arial"/>
          <w:b/>
          <w:bCs/>
          <w:sz w:val="20"/>
        </w:rPr>
        <w:t xml:space="preserve"> </w:t>
      </w:r>
      <w:r w:rsidR="00A43B51">
        <w:rPr>
          <w:rFonts w:cs="Arial"/>
          <w:b/>
          <w:bCs/>
          <w:sz w:val="20"/>
        </w:rPr>
        <w:t xml:space="preserve"> ann</w:t>
      </w:r>
      <w:r w:rsidR="00A56596">
        <w:rPr>
          <w:rFonts w:cs="Arial"/>
          <w:b/>
          <w:bCs/>
          <w:sz w:val="20"/>
        </w:rPr>
        <w:t>i</w:t>
      </w:r>
      <w:r w:rsidR="00563FA3">
        <w:rPr>
          <w:rFonts w:cs="Arial"/>
          <w:b/>
          <w:bCs/>
          <w:sz w:val="20"/>
        </w:rPr>
        <w:tab/>
      </w:r>
      <w:r w:rsidR="00563FA3" w:rsidRPr="009563DC">
        <w:rPr>
          <w:rFonts w:cs="Arial"/>
          <w:sz w:val="20"/>
        </w:rPr>
        <w:sym w:font="Wingdings 2" w:char="F0A3"/>
      </w:r>
      <w:r w:rsidR="00563FA3" w:rsidRPr="009563DC">
        <w:rPr>
          <w:rFonts w:cs="Arial"/>
          <w:sz w:val="20"/>
        </w:rPr>
        <w:t xml:space="preserve"> </w:t>
      </w:r>
      <w:r w:rsidR="00563FA3">
        <w:rPr>
          <w:rFonts w:cs="Arial"/>
          <w:sz w:val="20"/>
        </w:rPr>
        <w:t>1</w:t>
      </w:r>
      <w:r w:rsidR="00563FA3" w:rsidRPr="00B11294">
        <w:rPr>
          <w:rFonts w:cs="Arial"/>
          <w:i/>
          <w:sz w:val="18"/>
        </w:rPr>
        <w:t>ª</w:t>
      </w:r>
      <w:r w:rsidR="00563FA3">
        <w:rPr>
          <w:rFonts w:cs="Arial"/>
          <w:sz w:val="20"/>
        </w:rPr>
        <w:tab/>
        <w:t xml:space="preserve">   </w:t>
      </w:r>
      <w:r w:rsidR="00563FA3" w:rsidRPr="003054BA">
        <w:rPr>
          <w:rFonts w:cs="Arial"/>
          <w:b/>
          <w:i/>
          <w:iCs/>
          <w:sz w:val="18"/>
        </w:rPr>
        <w:t>Papillomavirus</w:t>
      </w:r>
      <w:r w:rsidR="00563FA3">
        <w:rPr>
          <w:rFonts w:cs="Arial"/>
          <w:bCs/>
          <w:sz w:val="16"/>
        </w:rPr>
        <w:t>:</w:t>
      </w:r>
      <w:r w:rsidR="00563FA3">
        <w:rPr>
          <w:rFonts w:cs="Arial"/>
          <w:bCs/>
          <w:sz w:val="20"/>
        </w:rPr>
        <w:t xml:space="preserve"> </w:t>
      </w:r>
      <w:r w:rsidR="00563FA3" w:rsidRPr="00B11294">
        <w:rPr>
          <w:rFonts w:cs="Arial"/>
          <w:bCs/>
          <w:sz w:val="16"/>
        </w:rPr>
        <w:t>2 dosi (0-6 mesi</w:t>
      </w:r>
      <w:r w:rsidR="00563FA3">
        <w:rPr>
          <w:rFonts w:cs="Arial"/>
          <w:bCs/>
          <w:sz w:val="16"/>
        </w:rPr>
        <w:t>)</w:t>
      </w:r>
    </w:p>
    <w:p w14:paraId="397AD713" w14:textId="77777777" w:rsidR="00563FA3" w:rsidRPr="00563FA3" w:rsidRDefault="00563FA3" w:rsidP="00563FA3">
      <w:pPr>
        <w:widowControl w:val="0"/>
        <w:shd w:val="clear" w:color="auto" w:fill="D9D9D9" w:themeFill="background1" w:themeFillShade="D9"/>
        <w:tabs>
          <w:tab w:val="left" w:pos="1560"/>
          <w:tab w:val="left" w:pos="1701"/>
          <w:tab w:val="left" w:pos="1843"/>
          <w:tab w:val="left" w:pos="2552"/>
          <w:tab w:val="left" w:pos="4962"/>
          <w:tab w:val="left" w:pos="5822"/>
          <w:tab w:val="left" w:pos="6944"/>
          <w:tab w:val="left" w:pos="9356"/>
        </w:tabs>
        <w:autoSpaceDE w:val="0"/>
        <w:autoSpaceDN w:val="0"/>
        <w:adjustRightInd w:val="0"/>
        <w:spacing w:before="40" w:after="40"/>
        <w:ind w:left="1276" w:right="-1" w:hanging="1276"/>
        <w:rPr>
          <w:rFonts w:cs="Arial"/>
          <w:b/>
          <w:bCs/>
          <w:sz w:val="12"/>
          <w:szCs w:val="12"/>
        </w:rPr>
      </w:pPr>
    </w:p>
    <w:p w14:paraId="0E624B13" w14:textId="77777777" w:rsidR="00A43B51" w:rsidRPr="00187AC6" w:rsidRDefault="00A43B51" w:rsidP="001615B1">
      <w:pPr>
        <w:widowControl w:val="0"/>
        <w:tabs>
          <w:tab w:val="left" w:pos="1701"/>
          <w:tab w:val="left" w:pos="5822"/>
          <w:tab w:val="left" w:pos="6944"/>
          <w:tab w:val="left" w:pos="9356"/>
        </w:tabs>
        <w:autoSpaceDE w:val="0"/>
        <w:autoSpaceDN w:val="0"/>
        <w:adjustRightInd w:val="0"/>
        <w:ind w:left="1276" w:right="-1" w:hanging="1276"/>
        <w:rPr>
          <w:rFonts w:cs="Arial"/>
          <w:b/>
          <w:bCs/>
          <w:sz w:val="2"/>
          <w:szCs w:val="2"/>
        </w:rPr>
      </w:pPr>
    </w:p>
    <w:p w14:paraId="6BE6E394" w14:textId="4D66C8F1" w:rsidR="00A43B51" w:rsidRDefault="00A43B51" w:rsidP="00A56596">
      <w:pPr>
        <w:widowControl w:val="0"/>
        <w:shd w:val="clear" w:color="auto" w:fill="FFFFFF" w:themeFill="background1"/>
        <w:tabs>
          <w:tab w:val="left" w:pos="1701"/>
          <w:tab w:val="left" w:pos="5822"/>
          <w:tab w:val="left" w:pos="6944"/>
          <w:tab w:val="left" w:pos="9356"/>
        </w:tabs>
        <w:autoSpaceDE w:val="0"/>
        <w:autoSpaceDN w:val="0"/>
        <w:adjustRightInd w:val="0"/>
        <w:spacing w:before="20" w:after="20"/>
        <w:ind w:left="1276" w:right="-1" w:hanging="1276"/>
        <w:rPr>
          <w:rFonts w:cs="Arial"/>
          <w:i/>
          <w:sz w:val="16"/>
          <w:szCs w:val="16"/>
          <w:u w:val="single"/>
        </w:rPr>
      </w:pPr>
      <w:r>
        <w:rPr>
          <w:rFonts w:cs="Arial"/>
          <w:b/>
          <w:bCs/>
          <w:sz w:val="20"/>
        </w:rPr>
        <w:t xml:space="preserve">13-14 </w:t>
      </w:r>
      <w:r w:rsidRPr="009563DC">
        <w:rPr>
          <w:rFonts w:cs="Arial"/>
          <w:b/>
          <w:bCs/>
          <w:sz w:val="20"/>
        </w:rPr>
        <w:t>ann</w:t>
      </w:r>
      <w:r>
        <w:rPr>
          <w:rFonts w:cs="Arial"/>
          <w:b/>
          <w:bCs/>
          <w:sz w:val="20"/>
        </w:rPr>
        <w:t>i</w:t>
      </w:r>
      <w:r w:rsidRPr="009563DC">
        <w:rPr>
          <w:rFonts w:cs="Arial"/>
          <w:sz w:val="20"/>
        </w:rPr>
        <w:tab/>
      </w:r>
      <w:r w:rsidRPr="009563DC">
        <w:rPr>
          <w:rFonts w:cs="Arial"/>
          <w:sz w:val="20"/>
        </w:rPr>
        <w:sym w:font="Wingdings 2" w:char="F0A3"/>
      </w:r>
      <w:r w:rsidRPr="009563DC">
        <w:rPr>
          <w:rFonts w:cs="Arial"/>
          <w:sz w:val="20"/>
        </w:rPr>
        <w:t xml:space="preserve"> </w:t>
      </w:r>
      <w:r>
        <w:rPr>
          <w:rFonts w:cs="Arial"/>
          <w:b/>
          <w:bCs/>
          <w:sz w:val="20"/>
        </w:rPr>
        <w:t>R</w:t>
      </w:r>
      <w:r>
        <w:rPr>
          <w:rFonts w:cs="Arial"/>
          <w:b/>
          <w:bCs/>
          <w:sz w:val="20"/>
        </w:rPr>
        <w:tab/>
      </w:r>
      <w:r w:rsidRPr="00EE26A5">
        <w:rPr>
          <w:rFonts w:cs="Arial"/>
          <w:b/>
          <w:i/>
          <w:iCs/>
          <w:sz w:val="18"/>
        </w:rPr>
        <w:t>Meningococco</w:t>
      </w:r>
      <w:r w:rsidRPr="009563DC">
        <w:rPr>
          <w:rFonts w:cs="Arial"/>
          <w:sz w:val="20"/>
        </w:rPr>
        <w:t xml:space="preserve"> A</w:t>
      </w:r>
      <w:r>
        <w:rPr>
          <w:rFonts w:cs="Arial"/>
          <w:sz w:val="20"/>
        </w:rPr>
        <w:t>CW</w:t>
      </w:r>
      <w:r w:rsidRPr="009563DC">
        <w:rPr>
          <w:rFonts w:cs="Arial"/>
          <w:sz w:val="20"/>
        </w:rPr>
        <w:t xml:space="preserve">Y </w:t>
      </w:r>
      <w:r>
        <w:rPr>
          <w:rFonts w:cs="Arial"/>
          <w:sz w:val="20"/>
        </w:rPr>
        <w:t xml:space="preserve">  </w:t>
      </w:r>
      <w:r w:rsidRPr="001A3577">
        <w:rPr>
          <w:rFonts w:cs="Arial"/>
          <w:i/>
          <w:sz w:val="16"/>
          <w:szCs w:val="16"/>
          <w:u w:val="single"/>
        </w:rPr>
        <w:t xml:space="preserve"> </w:t>
      </w:r>
    </w:p>
    <w:p w14:paraId="3F5E9E8E" w14:textId="533BDF18" w:rsidR="00851B6F" w:rsidRDefault="00851B6F" w:rsidP="00A56596">
      <w:pPr>
        <w:widowControl w:val="0"/>
        <w:shd w:val="clear" w:color="auto" w:fill="FFFFFF" w:themeFill="background1"/>
        <w:tabs>
          <w:tab w:val="left" w:pos="1701"/>
          <w:tab w:val="left" w:pos="5822"/>
          <w:tab w:val="left" w:pos="6944"/>
          <w:tab w:val="left" w:pos="9356"/>
        </w:tabs>
        <w:autoSpaceDE w:val="0"/>
        <w:autoSpaceDN w:val="0"/>
        <w:adjustRightInd w:val="0"/>
        <w:spacing w:before="20" w:after="20"/>
        <w:ind w:left="1276" w:right="-1" w:hanging="1276"/>
        <w:rPr>
          <w:rFonts w:cs="Arial"/>
          <w:sz w:val="16"/>
          <w:szCs w:val="16"/>
        </w:rPr>
      </w:pPr>
      <w:r>
        <w:rPr>
          <w:rFonts w:cs="Arial"/>
          <w:sz w:val="20"/>
        </w:rPr>
        <w:tab/>
      </w:r>
      <w:r w:rsidRPr="009563DC">
        <w:rPr>
          <w:rFonts w:cs="Arial"/>
          <w:sz w:val="20"/>
        </w:rPr>
        <w:sym w:font="Wingdings 2" w:char="F0A3"/>
      </w:r>
      <w:r w:rsidRPr="009563DC">
        <w:rPr>
          <w:rFonts w:cs="Arial"/>
          <w:sz w:val="20"/>
        </w:rPr>
        <w:t xml:space="preserve"> </w:t>
      </w:r>
      <w:r>
        <w:rPr>
          <w:rFonts w:cs="Arial"/>
          <w:b/>
          <w:sz w:val="20"/>
        </w:rPr>
        <w:t>R</w:t>
      </w:r>
      <w:r>
        <w:rPr>
          <w:rFonts w:cs="Arial"/>
          <w:b/>
          <w:sz w:val="20"/>
        </w:rPr>
        <w:tab/>
        <w:t>Tetano</w:t>
      </w:r>
      <w:r w:rsidRPr="00EE26A5">
        <w:rPr>
          <w:rFonts w:cs="Arial"/>
          <w:b/>
          <w:i/>
          <w:sz w:val="18"/>
        </w:rPr>
        <w:t>, difterite, pertosse</w:t>
      </w:r>
      <w:r>
        <w:rPr>
          <w:rFonts w:cs="Arial"/>
          <w:b/>
          <w:i/>
          <w:sz w:val="18"/>
        </w:rPr>
        <w:t>, Polio</w:t>
      </w:r>
      <w:r>
        <w:rPr>
          <w:rFonts w:cs="Arial"/>
          <w:bCs/>
          <w:sz w:val="16"/>
        </w:rPr>
        <w:t xml:space="preserve">   </w:t>
      </w:r>
      <w:r w:rsidRPr="001A3577">
        <w:rPr>
          <w:rFonts w:cs="Arial"/>
          <w:bCs/>
          <w:i/>
          <w:sz w:val="16"/>
          <w:bdr w:val="single" w:sz="4" w:space="0" w:color="auto"/>
        </w:rPr>
        <w:t>da ripetere ogni 10 anni</w:t>
      </w:r>
    </w:p>
    <w:p w14:paraId="13B59024" w14:textId="77777777" w:rsidR="00A43B51" w:rsidRPr="00187AC6" w:rsidRDefault="00A43B51" w:rsidP="00A56596">
      <w:pPr>
        <w:widowControl w:val="0"/>
        <w:shd w:val="clear" w:color="auto" w:fill="FFFFFF" w:themeFill="background1"/>
        <w:tabs>
          <w:tab w:val="left" w:pos="1701"/>
          <w:tab w:val="left" w:pos="5822"/>
          <w:tab w:val="left" w:pos="6944"/>
          <w:tab w:val="left" w:pos="9356"/>
        </w:tabs>
        <w:autoSpaceDE w:val="0"/>
        <w:autoSpaceDN w:val="0"/>
        <w:adjustRightInd w:val="0"/>
        <w:ind w:left="1276" w:right="-1" w:hanging="1276"/>
        <w:rPr>
          <w:rFonts w:cs="Arial"/>
          <w:sz w:val="2"/>
          <w:szCs w:val="2"/>
        </w:rPr>
      </w:pPr>
      <w:r w:rsidRPr="00F62D98">
        <w:rPr>
          <w:rFonts w:cs="Arial"/>
          <w:sz w:val="16"/>
          <w:szCs w:val="16"/>
        </w:rPr>
        <w:t xml:space="preserve"> </w:t>
      </w:r>
    </w:p>
    <w:p w14:paraId="14CF6180" w14:textId="21E50EDC" w:rsidR="00D5096B" w:rsidRDefault="00000000" w:rsidP="00B76337">
      <w:pPr>
        <w:ind w:right="4"/>
        <w:jc w:val="both"/>
        <w:rPr>
          <w:rFonts w:ascii="Arial Narrow" w:hAnsi="Arial Narrow"/>
          <w:snapToGrid w:val="0"/>
          <w:sz w:val="4"/>
          <w:szCs w:val="4"/>
        </w:rPr>
      </w:pPr>
      <w:r>
        <w:rPr>
          <w:noProof/>
        </w:rPr>
        <w:pict w14:anchorId="55D5F9FF">
          <v:rect id="Rettangolo 1" o:spid="_x0000_s1026" style="position:absolute;left:0;text-align:left;margin-left:-6.75pt;margin-top:4.75pt;width:370.9pt;height:51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QBCAIAAO8DAAAOAAAAZHJzL2Uyb0RvYy54bWysU1GP0zAMfkfiP0R5Z23Hxka17nTacQjp&#10;OJAOfkCWpm1EEgcnWzd+PU62203whuhDFNf2Z/vzl9XNwRq2Vxg0uIZXk5Iz5SS02vUN//7t/s2S&#10;sxCFa4UBpxp+VIHfrF+/Wo2+VlMYwLQKGYG4UI++4UOMvi6KIAdlRZiAV46cHaAVkUzsixbFSOjW&#10;FNOyfFeMgK1HkCoE+nt3cvJ1xu86JeOXrgsqMtNw6i3mE/O5TWexXom6R+EHLc9tiH/owgrtqOgF&#10;6k5EwXao/4KyWiIE6OJEgi2g67RUeQaapir/mOZpEF7lWYic4C80hf8HKx/3T/4rptaDfwD5IzAH&#10;m0G4Xt0iwjgo0VK5KhFVjD7Ul4RkBEpl2/EztLRasYuQOTh0aBMgTccOmerjhWp1iEzSz9miKmdv&#10;aSOSfFU5XS7KvIxC1M/pHkP8qMCydGk40i4zvNg/hJjaEfVzSKrm4F4bk/dpHBsbPl3OF/OcEcDo&#10;NnnzmNhvNwbZXiRJ5C8PRwRch1kdSZhG24YvL0GiTnx8cG0uE4U2pzu1YtyZoMRJkl+ot9AeiR+E&#10;k+roldBlAPzF2UiKa3j4uROoODOfHHH8vprNkkSzMZsvpmTgtWd77RFOElTDI2en6yaeZL3zqPuB&#10;KlV5dge3tJdOZ8Zeujo3S6rKRJ5fQJLttZ2jXt7p+jcAAAD//wMAUEsDBBQABgAIAAAAIQBsW6ik&#10;4AAAAAkBAAAPAAAAZHJzL2Rvd25yZXYueG1sTI9NT4NAEIbvJv6HzZh4a5cPWxBZmkriSS/FJtXb&#10;FkYgsrOE3bbor3c86XHyPnnnefPNbAZxxsn1lhSEywAEUm2bnloF+9enRQrCeU2NHiyhgi90sCmu&#10;r3KdNfZCOzxXvhVcQi7TCjrvx0xKV3dotFvaEYmzDzsZ7fmcWtlM+sLlZpBREKyl0T3xh06PWHZY&#10;f1Yno2C3ety+vyXxwXwHz9Vd+WKiMoyUur2Ztw8gPM7+D4ZffVaHgp2O9kSNE4OCRRivGFWQ8ALO&#10;kyiNQRwZXN+nIItc/l9Q/AAAAP//AwBQSwECLQAUAAYACAAAACEAtoM4kv4AAADhAQAAEwAAAAAA&#10;AAAAAAAAAAAAAAAAW0NvbnRlbnRfVHlwZXNdLnhtbFBLAQItABQABgAIAAAAIQA4/SH/1gAAAJQB&#10;AAALAAAAAAAAAAAAAAAAAC8BAABfcmVscy8ucmVsc1BLAQItABQABgAIAAAAIQBrUeQBCAIAAO8D&#10;AAAOAAAAAAAAAAAAAAAAAC4CAABkcnMvZTJvRG9jLnhtbFBLAQItABQABgAIAAAAIQBsW6ik4AAA&#10;AAkBAAAPAAAAAAAAAAAAAAAAAGIEAABkcnMvZG93bnJldi54bWxQSwUGAAAAAAQABADzAAAAbwUA&#10;AAAA&#10;" filled="f" strokeweight="2.25pt"/>
        </w:pict>
      </w:r>
    </w:p>
    <w:p w14:paraId="37F3D9C2" w14:textId="77777777" w:rsidR="00D5096B" w:rsidRDefault="00D5096B" w:rsidP="00B76337">
      <w:pPr>
        <w:ind w:right="4"/>
        <w:jc w:val="both"/>
        <w:rPr>
          <w:rFonts w:ascii="Arial Narrow" w:hAnsi="Arial Narrow"/>
          <w:snapToGrid w:val="0"/>
          <w:sz w:val="4"/>
          <w:szCs w:val="4"/>
        </w:rPr>
      </w:pPr>
    </w:p>
    <w:p w14:paraId="04746DC7" w14:textId="77777777" w:rsidR="00D5096B" w:rsidRDefault="00D5096B" w:rsidP="00B76337">
      <w:pPr>
        <w:ind w:right="4"/>
        <w:jc w:val="both"/>
        <w:rPr>
          <w:rFonts w:ascii="Arial Narrow" w:hAnsi="Arial Narrow"/>
          <w:snapToGrid w:val="0"/>
          <w:sz w:val="4"/>
          <w:szCs w:val="4"/>
        </w:rPr>
      </w:pPr>
    </w:p>
    <w:p w14:paraId="78A234C9" w14:textId="1F552E7C" w:rsidR="00B76337" w:rsidRPr="007B4000" w:rsidRDefault="00B76337" w:rsidP="00B76337">
      <w:pPr>
        <w:ind w:right="4"/>
        <w:jc w:val="both"/>
        <w:rPr>
          <w:rFonts w:ascii="Arial Narrow" w:hAnsi="Arial Narrow"/>
          <w:snapToGrid w:val="0"/>
          <w:sz w:val="4"/>
          <w:szCs w:val="4"/>
        </w:rPr>
      </w:pPr>
    </w:p>
    <w:p w14:paraId="01CFFDFB" w14:textId="7D3DE017" w:rsidR="00B76337" w:rsidRPr="00F06469" w:rsidRDefault="00B76337" w:rsidP="00B76337">
      <w:pPr>
        <w:widowControl w:val="0"/>
        <w:tabs>
          <w:tab w:val="left" w:pos="1701"/>
          <w:tab w:val="left" w:pos="2552"/>
          <w:tab w:val="left" w:pos="5822"/>
          <w:tab w:val="left" w:pos="6944"/>
          <w:tab w:val="left" w:pos="9356"/>
        </w:tabs>
        <w:autoSpaceDE w:val="0"/>
        <w:autoSpaceDN w:val="0"/>
        <w:adjustRightInd w:val="0"/>
        <w:spacing w:before="60"/>
        <w:ind w:left="1276" w:right="-539" w:hanging="1276"/>
        <w:jc w:val="center"/>
        <w:rPr>
          <w:rFonts w:cs="Arial"/>
          <w:b/>
          <w:sz w:val="20"/>
        </w:rPr>
      </w:pPr>
      <w:r w:rsidRPr="00F06469">
        <w:rPr>
          <w:rFonts w:cs="Arial"/>
          <w:b/>
          <w:sz w:val="20"/>
        </w:rPr>
        <w:t>ALTRE VACCINAZIONI</w:t>
      </w:r>
    </w:p>
    <w:p w14:paraId="234F3C82" w14:textId="77777777" w:rsidR="00B76337" w:rsidRPr="006B126E" w:rsidRDefault="00B76337" w:rsidP="00B76337">
      <w:pPr>
        <w:widowControl w:val="0"/>
        <w:shd w:val="clear" w:color="auto" w:fill="FFFFFF" w:themeFill="background1"/>
        <w:tabs>
          <w:tab w:val="left" w:pos="1560"/>
          <w:tab w:val="left" w:pos="2552"/>
          <w:tab w:val="left" w:pos="5822"/>
          <w:tab w:val="left" w:pos="6944"/>
          <w:tab w:val="left" w:pos="9356"/>
        </w:tabs>
        <w:autoSpaceDE w:val="0"/>
        <w:autoSpaceDN w:val="0"/>
        <w:adjustRightInd w:val="0"/>
        <w:ind w:left="1559" w:right="-370" w:hanging="1559"/>
        <w:rPr>
          <w:rFonts w:cs="Arial"/>
          <w:sz w:val="18"/>
          <w:szCs w:val="18"/>
        </w:rPr>
      </w:pPr>
      <w:r w:rsidRPr="006B126E">
        <w:rPr>
          <w:rFonts w:cs="Arial"/>
          <w:b/>
          <w:sz w:val="18"/>
          <w:szCs w:val="18"/>
          <w:u w:val="single"/>
        </w:rPr>
        <w:t>Influenza</w:t>
      </w:r>
      <w:r w:rsidRPr="006B126E">
        <w:rPr>
          <w:rFonts w:cs="Arial"/>
          <w:sz w:val="18"/>
          <w:szCs w:val="18"/>
        </w:rPr>
        <w:tab/>
      </w:r>
      <w:r w:rsidRPr="006B126E">
        <w:rPr>
          <w:rFonts w:ascii="Arial Narrow" w:hAnsi="Arial Narrow" w:cs="Arial"/>
          <w:sz w:val="18"/>
          <w:szCs w:val="18"/>
        </w:rPr>
        <w:t>Dai 6 mesi</w:t>
      </w:r>
      <w:r w:rsidRPr="006B126E">
        <w:rPr>
          <w:rFonts w:cs="Arial"/>
          <w:b/>
          <w:sz w:val="18"/>
          <w:szCs w:val="18"/>
        </w:rPr>
        <w:tab/>
      </w:r>
      <w:r w:rsidRPr="006B126E">
        <w:rPr>
          <w:rFonts w:ascii="Arial Narrow" w:hAnsi="Arial Narrow" w:cs="Arial"/>
          <w:sz w:val="18"/>
          <w:szCs w:val="18"/>
        </w:rPr>
        <w:t>2 dosi la prima volta, poi una dose all'anno</w:t>
      </w:r>
      <w:r w:rsidRPr="006B126E">
        <w:rPr>
          <w:rFonts w:cs="Arial"/>
          <w:sz w:val="18"/>
          <w:szCs w:val="18"/>
        </w:rPr>
        <w:tab/>
      </w:r>
    </w:p>
    <w:p w14:paraId="31D11528" w14:textId="77777777" w:rsidR="00B76337" w:rsidRPr="006B126E" w:rsidRDefault="00B76337" w:rsidP="00B76337">
      <w:pPr>
        <w:widowControl w:val="0"/>
        <w:shd w:val="clear" w:color="auto" w:fill="FFFFFF" w:themeFill="background1"/>
        <w:tabs>
          <w:tab w:val="left" w:pos="1560"/>
          <w:tab w:val="left" w:pos="2552"/>
          <w:tab w:val="left" w:pos="5822"/>
          <w:tab w:val="left" w:pos="6944"/>
          <w:tab w:val="left" w:pos="9356"/>
        </w:tabs>
        <w:autoSpaceDE w:val="0"/>
        <w:autoSpaceDN w:val="0"/>
        <w:adjustRightInd w:val="0"/>
        <w:spacing w:before="60"/>
        <w:ind w:left="1560" w:right="-370" w:hanging="1560"/>
        <w:rPr>
          <w:rFonts w:ascii="Arial Narrow" w:hAnsi="Arial Narrow" w:cs="Arial"/>
          <w:sz w:val="18"/>
          <w:szCs w:val="18"/>
        </w:rPr>
      </w:pPr>
      <w:r w:rsidRPr="006B126E">
        <w:rPr>
          <w:rFonts w:cs="Arial"/>
          <w:b/>
          <w:sz w:val="18"/>
          <w:szCs w:val="18"/>
          <w:u w:val="single"/>
        </w:rPr>
        <w:t>Epatite A</w:t>
      </w:r>
      <w:r w:rsidRPr="006B126E">
        <w:rPr>
          <w:rFonts w:cs="Arial"/>
          <w:sz w:val="18"/>
          <w:szCs w:val="18"/>
        </w:rPr>
        <w:tab/>
      </w:r>
      <w:r w:rsidRPr="006B126E">
        <w:rPr>
          <w:rFonts w:ascii="Arial Narrow" w:hAnsi="Arial Narrow" w:cs="Arial"/>
          <w:sz w:val="18"/>
          <w:szCs w:val="18"/>
        </w:rPr>
        <w:t>in caso di viaggio in zone a rischio/ epidemie:  2 dosi a distanza di 6-12 mesi</w:t>
      </w:r>
      <w:r w:rsidRPr="006B126E">
        <w:rPr>
          <w:rFonts w:cs="Arial"/>
          <w:b/>
          <w:sz w:val="18"/>
          <w:szCs w:val="18"/>
        </w:rPr>
        <w:tab/>
      </w:r>
    </w:p>
    <w:p w14:paraId="0BBC8C84" w14:textId="77777777" w:rsidR="00D82451" w:rsidRDefault="00D82451" w:rsidP="00CE5A2E">
      <w:pPr>
        <w:ind w:right="4"/>
        <w:rPr>
          <w:rFonts w:ascii="Arial Narrow" w:hAnsi="Arial Narrow"/>
          <w:b/>
          <w:snapToGrid w:val="0"/>
          <w:color w:val="0066FF"/>
          <w:sz w:val="28"/>
        </w:rPr>
      </w:pPr>
    </w:p>
    <w:p w14:paraId="24CBBD11" w14:textId="77777777" w:rsidR="00D82451" w:rsidRDefault="00D82451" w:rsidP="001615B1">
      <w:pPr>
        <w:ind w:right="4"/>
        <w:jc w:val="center"/>
        <w:rPr>
          <w:rFonts w:ascii="Arial Narrow" w:hAnsi="Arial Narrow"/>
          <w:b/>
          <w:snapToGrid w:val="0"/>
          <w:color w:val="0066FF"/>
          <w:sz w:val="28"/>
        </w:rPr>
      </w:pPr>
    </w:p>
    <w:p w14:paraId="16AE0851" w14:textId="77777777" w:rsidR="00CE5A2E" w:rsidRPr="00184CEB" w:rsidRDefault="00CE5A2E" w:rsidP="00CE5A2E">
      <w:pPr>
        <w:widowControl w:val="0"/>
        <w:tabs>
          <w:tab w:val="left" w:pos="3266"/>
          <w:tab w:val="left" w:pos="5254"/>
        </w:tabs>
        <w:autoSpaceDE w:val="0"/>
        <w:autoSpaceDN w:val="0"/>
        <w:adjustRightInd w:val="0"/>
        <w:spacing w:before="40"/>
        <w:rPr>
          <w:rFonts w:ascii="Arial Narrow" w:hAnsi="Arial Narrow" w:cs="Arial"/>
          <w:b/>
          <w:sz w:val="20"/>
          <w:u w:val="single"/>
        </w:rPr>
      </w:pPr>
      <w:r w:rsidRPr="0096199A">
        <w:rPr>
          <w:rFonts w:ascii="Arial Narrow" w:hAnsi="Arial Narrow" w:cs="Arial"/>
          <w:b/>
          <w:sz w:val="20"/>
          <w:u w:val="single"/>
        </w:rPr>
        <w:t>Le schede informative complete su tutti i vaccini sono reperibili</w:t>
      </w:r>
      <w:r>
        <w:rPr>
          <w:rFonts w:ascii="Arial Narrow" w:hAnsi="Arial Narrow" w:cs="Arial"/>
          <w:b/>
          <w:sz w:val="20"/>
          <w:u w:val="single"/>
        </w:rPr>
        <w:t xml:space="preserve"> </w:t>
      </w:r>
      <w:r w:rsidRPr="00184CEB">
        <w:rPr>
          <w:rFonts w:ascii="Arial Narrow" w:hAnsi="Arial Narrow" w:cs="Arial"/>
          <w:sz w:val="20"/>
          <w:szCs w:val="18"/>
        </w:rPr>
        <w:t xml:space="preserve">nel sito della Regione Toscana </w:t>
      </w:r>
      <w:hyperlink r:id="rId8" w:history="1">
        <w:r w:rsidRPr="00192C90">
          <w:rPr>
            <w:rStyle w:val="Collegamentoipertestuale"/>
            <w:rFonts w:ascii="Arial Narrow" w:hAnsi="Arial Narrow" w:cs="Arial"/>
            <w:bCs/>
            <w:color w:val="0066FF"/>
            <w:sz w:val="20"/>
            <w:szCs w:val="18"/>
          </w:rPr>
          <w:t>www.regione.toscana.it/-/calendario-delle-vaccinazioni</w:t>
        </w:r>
      </w:hyperlink>
      <w:r w:rsidRPr="00192C90">
        <w:rPr>
          <w:rFonts w:ascii="Arial Narrow" w:hAnsi="Arial Narrow" w:cs="Arial"/>
          <w:b/>
          <w:bCs/>
          <w:color w:val="0066FF"/>
          <w:sz w:val="20"/>
          <w:szCs w:val="18"/>
        </w:rPr>
        <w:t xml:space="preserve"> </w:t>
      </w:r>
    </w:p>
    <w:p w14:paraId="2D81BC81" w14:textId="77777777" w:rsidR="00CE5A2E" w:rsidRPr="00184CEB" w:rsidRDefault="00CE5A2E" w:rsidP="00CE5A2E">
      <w:pPr>
        <w:widowControl w:val="0"/>
        <w:autoSpaceDE w:val="0"/>
        <w:autoSpaceDN w:val="0"/>
        <w:adjustRightInd w:val="0"/>
        <w:ind w:right="-228"/>
        <w:rPr>
          <w:rFonts w:ascii="Arial Narrow" w:hAnsi="Arial Narrow"/>
          <w:color w:val="0000FF"/>
          <w:sz w:val="20"/>
          <w:u w:val="single"/>
        </w:rPr>
      </w:pPr>
      <w:r w:rsidRPr="008F5080">
        <w:rPr>
          <w:rFonts w:ascii="Arial Narrow" w:hAnsi="Arial Narrow" w:cs="Arial"/>
          <w:sz w:val="20"/>
          <w:szCs w:val="18"/>
        </w:rPr>
        <w:t xml:space="preserve">Per </w:t>
      </w:r>
      <w:r>
        <w:rPr>
          <w:rFonts w:ascii="Arial Narrow" w:hAnsi="Arial Narrow" w:cs="Arial"/>
          <w:sz w:val="20"/>
          <w:szCs w:val="18"/>
        </w:rPr>
        <w:t>ulteriori informazioni</w:t>
      </w:r>
      <w:r w:rsidRPr="008F5080">
        <w:rPr>
          <w:rFonts w:ascii="Arial Narrow" w:hAnsi="Arial Narrow" w:cs="Arial"/>
          <w:sz w:val="20"/>
          <w:szCs w:val="18"/>
        </w:rPr>
        <w:t xml:space="preserve"> </w:t>
      </w:r>
      <w:r>
        <w:rPr>
          <w:rFonts w:ascii="Arial Narrow" w:hAnsi="Arial Narrow" w:cs="Arial"/>
          <w:sz w:val="20"/>
          <w:szCs w:val="18"/>
        </w:rPr>
        <w:t>e avere risposte ai dubbi sui vaccini</w:t>
      </w:r>
      <w:r w:rsidRPr="008F5080">
        <w:rPr>
          <w:rFonts w:ascii="Arial Narrow" w:hAnsi="Arial Narrow" w:cs="Arial"/>
          <w:sz w:val="20"/>
          <w:szCs w:val="18"/>
        </w:rPr>
        <w:t xml:space="preserve"> puoi consultare il sito del Ministero della Salute: </w:t>
      </w:r>
      <w:hyperlink r:id="rId9" w:history="1">
        <w:r w:rsidRPr="00192C90">
          <w:rPr>
            <w:rStyle w:val="Collegamentoipertestuale"/>
            <w:rFonts w:ascii="Arial Narrow" w:hAnsi="Arial Narrow" w:cs="Arial"/>
            <w:color w:val="0066FF"/>
            <w:sz w:val="20"/>
          </w:rPr>
          <w:t>www.vaccinarsi.org</w:t>
        </w:r>
      </w:hyperlink>
      <w:r w:rsidRPr="00184CEB">
        <w:rPr>
          <w:rStyle w:val="Collegamentoipertestuale"/>
          <w:rFonts w:ascii="Arial Narrow" w:hAnsi="Arial Narrow"/>
          <w:sz w:val="20"/>
          <w:u w:val="none"/>
        </w:rPr>
        <w:t xml:space="preserve">  </w:t>
      </w:r>
      <w:r w:rsidRPr="00184CEB">
        <w:rPr>
          <w:rStyle w:val="Collegamentoipertestuale"/>
          <w:rFonts w:ascii="Arial Narrow" w:hAnsi="Arial Narrow"/>
          <w:color w:val="auto"/>
          <w:sz w:val="20"/>
          <w:u w:val="none"/>
        </w:rPr>
        <w:t>e</w:t>
      </w:r>
      <w:r w:rsidRPr="00184CEB">
        <w:rPr>
          <w:rStyle w:val="Collegamentoipertestuale"/>
          <w:rFonts w:ascii="Arial Narrow" w:hAnsi="Arial Narrow"/>
          <w:sz w:val="20"/>
          <w:u w:val="none"/>
        </w:rPr>
        <w:t xml:space="preserve"> </w:t>
      </w:r>
      <w:r>
        <w:rPr>
          <w:rFonts w:ascii="Arial Narrow" w:hAnsi="Arial Narrow" w:cs="Arial"/>
          <w:sz w:val="20"/>
          <w:szCs w:val="18"/>
        </w:rPr>
        <w:t xml:space="preserve">il sito </w:t>
      </w:r>
      <w:hyperlink r:id="rId10" w:history="1">
        <w:r w:rsidRPr="00192C90">
          <w:rPr>
            <w:rStyle w:val="Collegamentoipertestuale"/>
            <w:rFonts w:ascii="Arial Narrow" w:hAnsi="Arial Narrow" w:cs="Arial"/>
            <w:color w:val="0066FF"/>
            <w:sz w:val="20"/>
            <w:szCs w:val="18"/>
          </w:rPr>
          <w:t>http://www.iovaccino.it/</w:t>
        </w:r>
      </w:hyperlink>
      <w:r w:rsidRPr="00192C90">
        <w:rPr>
          <w:rFonts w:ascii="Arial Narrow" w:hAnsi="Arial Narrow" w:cs="Arial"/>
          <w:color w:val="0066FF"/>
          <w:sz w:val="20"/>
          <w:szCs w:val="18"/>
        </w:rPr>
        <w:t xml:space="preserve"> </w:t>
      </w:r>
      <w:r>
        <w:rPr>
          <w:rFonts w:ascii="Arial Narrow" w:hAnsi="Arial Narrow" w:cs="Arial"/>
          <w:sz w:val="20"/>
          <w:szCs w:val="18"/>
        </w:rPr>
        <w:t xml:space="preserve"> </w:t>
      </w:r>
    </w:p>
    <w:p w14:paraId="652979BA" w14:textId="77777777" w:rsidR="00CE5A2E" w:rsidRPr="001749E1" w:rsidRDefault="00CE5A2E" w:rsidP="00CE5A2E">
      <w:pPr>
        <w:widowControl w:val="0"/>
        <w:tabs>
          <w:tab w:val="left" w:pos="3266"/>
          <w:tab w:val="left" w:pos="5254"/>
        </w:tabs>
        <w:autoSpaceDE w:val="0"/>
        <w:autoSpaceDN w:val="0"/>
        <w:adjustRightInd w:val="0"/>
        <w:jc w:val="center"/>
        <w:rPr>
          <w:rFonts w:cs="Arial"/>
          <w:b/>
          <w:sz w:val="6"/>
        </w:rPr>
      </w:pPr>
    </w:p>
    <w:p w14:paraId="032FBEBF" w14:textId="77777777" w:rsidR="00CE5A2E" w:rsidRPr="00192C90" w:rsidRDefault="00CE5A2E" w:rsidP="00CE5A2E">
      <w:pPr>
        <w:widowControl w:val="0"/>
        <w:tabs>
          <w:tab w:val="left" w:pos="3266"/>
          <w:tab w:val="left" w:pos="5254"/>
        </w:tabs>
        <w:autoSpaceDE w:val="0"/>
        <w:autoSpaceDN w:val="0"/>
        <w:adjustRightInd w:val="0"/>
        <w:jc w:val="center"/>
        <w:rPr>
          <w:rFonts w:ascii="Arial Narrow" w:hAnsi="Arial Narrow" w:cs="Arial"/>
          <w:b/>
          <w:i/>
          <w:sz w:val="22"/>
          <w:u w:val="single"/>
        </w:rPr>
      </w:pPr>
      <w:r>
        <w:rPr>
          <w:rFonts w:ascii="Arial Narrow" w:hAnsi="Arial Narrow" w:cs="Arial"/>
          <w:b/>
          <w:i/>
          <w:sz w:val="22"/>
          <w:u w:val="single"/>
        </w:rPr>
        <w:t xml:space="preserve">Per </w:t>
      </w:r>
      <w:r w:rsidRPr="00192C90">
        <w:rPr>
          <w:rFonts w:ascii="Arial Narrow" w:hAnsi="Arial Narrow" w:cs="Arial"/>
          <w:b/>
          <w:i/>
          <w:sz w:val="22"/>
          <w:u w:val="single"/>
        </w:rPr>
        <w:t>dubbi</w:t>
      </w:r>
      <w:r>
        <w:rPr>
          <w:rFonts w:ascii="Arial Narrow" w:hAnsi="Arial Narrow" w:cs="Arial"/>
          <w:b/>
          <w:i/>
          <w:sz w:val="22"/>
          <w:u w:val="single"/>
        </w:rPr>
        <w:t xml:space="preserve"> e informazione,</w:t>
      </w:r>
      <w:r w:rsidRPr="00192C90">
        <w:rPr>
          <w:rFonts w:ascii="Arial Narrow" w:hAnsi="Arial Narrow" w:cs="Arial"/>
          <w:b/>
          <w:i/>
          <w:sz w:val="22"/>
          <w:u w:val="single"/>
        </w:rPr>
        <w:t xml:space="preserve"> </w:t>
      </w:r>
      <w:r>
        <w:rPr>
          <w:rFonts w:ascii="Arial Narrow" w:hAnsi="Arial Narrow" w:cs="Arial"/>
          <w:b/>
          <w:i/>
          <w:sz w:val="22"/>
          <w:u w:val="single"/>
        </w:rPr>
        <w:t xml:space="preserve">prima della vaccinazione, </w:t>
      </w:r>
      <w:r w:rsidRPr="00192C90">
        <w:rPr>
          <w:rFonts w:ascii="Arial Narrow" w:hAnsi="Arial Narrow" w:cs="Arial"/>
          <w:b/>
          <w:i/>
          <w:sz w:val="22"/>
          <w:u w:val="single"/>
        </w:rPr>
        <w:t>parlane con il tuo Pediatra</w:t>
      </w:r>
    </w:p>
    <w:p w14:paraId="0A1060B7" w14:textId="77777777" w:rsidR="00D82451" w:rsidRDefault="00D82451">
      <w:pPr>
        <w:spacing w:after="160" w:line="259" w:lineRule="auto"/>
        <w:rPr>
          <w:rFonts w:ascii="Arial Narrow" w:hAnsi="Arial Narrow"/>
          <w:b/>
          <w:snapToGrid w:val="0"/>
          <w:color w:val="0066FF"/>
          <w:sz w:val="28"/>
        </w:rPr>
      </w:pPr>
      <w:r>
        <w:rPr>
          <w:rFonts w:ascii="Arial Narrow" w:hAnsi="Arial Narrow"/>
          <w:b/>
          <w:snapToGrid w:val="0"/>
          <w:color w:val="0066FF"/>
          <w:sz w:val="28"/>
        </w:rPr>
        <w:br w:type="page"/>
      </w:r>
    </w:p>
    <w:p w14:paraId="2A8FA6EA" w14:textId="290F5580" w:rsidR="001615B1" w:rsidRPr="00791FE2" w:rsidRDefault="001615B1" w:rsidP="001615B1">
      <w:pPr>
        <w:ind w:right="4"/>
        <w:jc w:val="center"/>
        <w:rPr>
          <w:rFonts w:ascii="Arial Narrow" w:hAnsi="Arial Narrow"/>
          <w:b/>
          <w:snapToGrid w:val="0"/>
          <w:color w:val="0066FF"/>
          <w:sz w:val="28"/>
        </w:rPr>
      </w:pPr>
      <w:r w:rsidRPr="00791FE2">
        <w:rPr>
          <w:rFonts w:ascii="Arial Narrow" w:hAnsi="Arial Narrow"/>
          <w:b/>
          <w:snapToGrid w:val="0"/>
          <w:color w:val="0066FF"/>
          <w:sz w:val="28"/>
        </w:rPr>
        <w:lastRenderedPageBreak/>
        <w:t>COSA SAPERE SULLE VACCINAZIONI</w:t>
      </w:r>
    </w:p>
    <w:p w14:paraId="640328BC" w14:textId="77777777" w:rsidR="001615B1" w:rsidRPr="001749E1" w:rsidRDefault="001615B1" w:rsidP="001615B1">
      <w:pPr>
        <w:ind w:right="4"/>
        <w:jc w:val="both"/>
        <w:rPr>
          <w:rFonts w:ascii="Arial Narrow" w:hAnsi="Arial Narrow"/>
          <w:snapToGrid w:val="0"/>
          <w:sz w:val="4"/>
        </w:rPr>
      </w:pPr>
    </w:p>
    <w:p w14:paraId="683EAA4F" w14:textId="77777777" w:rsidR="001615B1" w:rsidRPr="00F6301D" w:rsidRDefault="001615B1" w:rsidP="001615B1">
      <w:pPr>
        <w:ind w:right="4"/>
        <w:jc w:val="both"/>
        <w:rPr>
          <w:rFonts w:ascii="Arial Narrow" w:hAnsi="Arial Narrow"/>
          <w:snapToGrid w:val="0"/>
          <w:sz w:val="20"/>
        </w:rPr>
      </w:pPr>
      <w:r w:rsidRPr="00F6301D">
        <w:rPr>
          <w:rFonts w:ascii="Arial Narrow" w:hAnsi="Arial Narrow"/>
          <w:snapToGrid w:val="0"/>
          <w:sz w:val="20"/>
        </w:rPr>
        <w:t>Le vaccinazioni sono il modo sicuro ed efficac</w:t>
      </w:r>
      <w:r>
        <w:rPr>
          <w:rFonts w:ascii="Arial Narrow" w:hAnsi="Arial Narrow"/>
          <w:snapToGrid w:val="0"/>
          <w:sz w:val="20"/>
        </w:rPr>
        <w:t xml:space="preserve">e per ottenere la protezione dalle </w:t>
      </w:r>
      <w:r w:rsidRPr="00F6301D">
        <w:rPr>
          <w:rFonts w:ascii="Arial Narrow" w:hAnsi="Arial Narrow"/>
          <w:snapToGrid w:val="0"/>
          <w:sz w:val="20"/>
        </w:rPr>
        <w:t>malattie virali</w:t>
      </w:r>
      <w:r>
        <w:rPr>
          <w:rFonts w:ascii="Arial Narrow" w:hAnsi="Arial Narrow"/>
          <w:snapToGrid w:val="0"/>
          <w:sz w:val="20"/>
        </w:rPr>
        <w:t>. N</w:t>
      </w:r>
      <w:r w:rsidRPr="00F6301D">
        <w:rPr>
          <w:rFonts w:ascii="Arial Narrow" w:hAnsi="Arial Narrow"/>
          <w:snapToGrid w:val="0"/>
          <w:sz w:val="20"/>
        </w:rPr>
        <w:t xml:space="preserve">ella nostra realtà </w:t>
      </w:r>
      <w:r>
        <w:rPr>
          <w:rFonts w:ascii="Arial Narrow" w:hAnsi="Arial Narrow"/>
          <w:snapToGrid w:val="0"/>
          <w:sz w:val="20"/>
        </w:rPr>
        <w:t>molte</w:t>
      </w:r>
      <w:r w:rsidRPr="00F6301D">
        <w:rPr>
          <w:rFonts w:ascii="Arial Narrow" w:hAnsi="Arial Narrow"/>
          <w:snapToGrid w:val="0"/>
          <w:sz w:val="20"/>
        </w:rPr>
        <w:t xml:space="preserve"> malattie, proprio grazie alle vaccinazioni, non si vedono più e non fanno più paura; ma esistono ancora e</w:t>
      </w:r>
      <w:r>
        <w:rPr>
          <w:rFonts w:ascii="Arial Narrow" w:hAnsi="Arial Narrow"/>
          <w:snapToGrid w:val="0"/>
          <w:sz w:val="20"/>
        </w:rPr>
        <w:t xml:space="preserve"> possono ripresentarsi!</w:t>
      </w:r>
    </w:p>
    <w:p w14:paraId="471875C3" w14:textId="77777777" w:rsidR="001615B1" w:rsidRPr="00F6301D" w:rsidRDefault="001615B1" w:rsidP="001615B1">
      <w:pPr>
        <w:ind w:right="4"/>
        <w:jc w:val="both"/>
        <w:rPr>
          <w:rFonts w:ascii="Arial Narrow" w:hAnsi="Arial Narrow"/>
          <w:snapToGrid w:val="0"/>
          <w:sz w:val="20"/>
        </w:rPr>
      </w:pPr>
      <w:r w:rsidRPr="00F6301D">
        <w:rPr>
          <w:rFonts w:ascii="Arial Narrow" w:hAnsi="Arial Narrow"/>
          <w:snapToGrid w:val="0"/>
          <w:sz w:val="20"/>
        </w:rPr>
        <w:t>Nonostante i vaccini siano oggi molto sicuri rispetto al passato, esistono paure su possibili complicazioni, alimentate non solo dai ricordi degli effetti delle vecchie vaccinazioni, ma anche da notizie scientificamente infondate che hanno stranamente ampia diffusione.</w:t>
      </w:r>
    </w:p>
    <w:p w14:paraId="106A843F" w14:textId="77777777" w:rsidR="001615B1" w:rsidRPr="00F6301D" w:rsidRDefault="001615B1" w:rsidP="001615B1">
      <w:pPr>
        <w:ind w:right="4"/>
        <w:jc w:val="both"/>
        <w:rPr>
          <w:rFonts w:ascii="Arial Narrow" w:hAnsi="Arial Narrow"/>
          <w:snapToGrid w:val="0"/>
          <w:sz w:val="20"/>
        </w:rPr>
      </w:pPr>
      <w:r w:rsidRPr="00F6301D">
        <w:rPr>
          <w:rFonts w:ascii="Arial Narrow" w:hAnsi="Arial Narrow"/>
          <w:snapToGrid w:val="0"/>
          <w:sz w:val="20"/>
        </w:rPr>
        <w:t xml:space="preserve">È bene ricordare che esiste l'obbligo di segnalare qualsiasi reazione avversa ad un vaccino e che </w:t>
      </w:r>
      <w:r w:rsidRPr="00F6301D">
        <w:rPr>
          <w:rFonts w:ascii="Arial Narrow" w:hAnsi="Arial Narrow"/>
          <w:snapToGrid w:val="0"/>
          <w:sz w:val="20"/>
          <w:u w:val="single"/>
        </w:rPr>
        <w:t>le attuali vaccinazioni non provocano la malattia dalla quale devono proteggere</w:t>
      </w:r>
      <w:r w:rsidRPr="00F6301D">
        <w:rPr>
          <w:rFonts w:ascii="Arial Narrow" w:hAnsi="Arial Narrow"/>
          <w:snapToGrid w:val="0"/>
          <w:sz w:val="20"/>
        </w:rPr>
        <w:t xml:space="preserve">   </w:t>
      </w:r>
    </w:p>
    <w:p w14:paraId="61602686" w14:textId="77777777" w:rsidR="001615B1" w:rsidRDefault="001615B1" w:rsidP="001615B1">
      <w:pPr>
        <w:ind w:right="4"/>
        <w:jc w:val="both"/>
        <w:rPr>
          <w:rFonts w:ascii="Arial Narrow" w:hAnsi="Arial Narrow"/>
          <w:snapToGrid w:val="0"/>
          <w:sz w:val="20"/>
        </w:rPr>
      </w:pPr>
      <w:r w:rsidRPr="00D954C2">
        <w:rPr>
          <w:rFonts w:ascii="Arial Narrow" w:hAnsi="Arial Narrow"/>
          <w:snapToGrid w:val="0"/>
          <w:sz w:val="20"/>
        </w:rPr>
        <w:t xml:space="preserve">Le </w:t>
      </w:r>
      <w:r w:rsidRPr="00D954C2">
        <w:rPr>
          <w:rFonts w:ascii="Arial Narrow" w:hAnsi="Arial Narrow"/>
          <w:b/>
          <w:snapToGrid w:val="0"/>
          <w:sz w:val="20"/>
        </w:rPr>
        <w:t>complicazioni gravi</w:t>
      </w:r>
      <w:r>
        <w:rPr>
          <w:rFonts w:ascii="Arial Narrow" w:hAnsi="Arial Narrow"/>
          <w:snapToGrid w:val="0"/>
          <w:sz w:val="20"/>
        </w:rPr>
        <w:t>,</w:t>
      </w:r>
      <w:r w:rsidRPr="00D954C2">
        <w:rPr>
          <w:rFonts w:ascii="Arial Narrow" w:hAnsi="Arial Narrow"/>
          <w:snapToGrid w:val="0"/>
          <w:sz w:val="20"/>
        </w:rPr>
        <w:t xml:space="preserve"> </w:t>
      </w:r>
      <w:r>
        <w:rPr>
          <w:rFonts w:ascii="Arial Narrow" w:hAnsi="Arial Narrow"/>
          <w:snapToGrid w:val="0"/>
          <w:sz w:val="20"/>
        </w:rPr>
        <w:t xml:space="preserve">che possono essere sicuramente dovute ad una vaccinazione, sono eccezionali, molto più rare delle complicazione che si possono avere in seguito alla malattia naturale. </w:t>
      </w:r>
      <w:r w:rsidRPr="00D954C2">
        <w:rPr>
          <w:rFonts w:ascii="Arial Narrow" w:hAnsi="Arial Narrow"/>
          <w:snapToGrid w:val="0"/>
          <w:sz w:val="20"/>
        </w:rPr>
        <w:t xml:space="preserve">In altre parole, </w:t>
      </w:r>
      <w:r w:rsidRPr="007E0086">
        <w:rPr>
          <w:rFonts w:ascii="Arial Narrow" w:hAnsi="Arial Narrow"/>
          <w:snapToGrid w:val="0"/>
          <w:sz w:val="20"/>
        </w:rPr>
        <w:t>è meno rischioso vaccinars</w:t>
      </w:r>
      <w:r>
        <w:rPr>
          <w:rFonts w:ascii="Arial Narrow" w:hAnsi="Arial Narrow"/>
          <w:snapToGrid w:val="0"/>
          <w:sz w:val="20"/>
        </w:rPr>
        <w:t>i che  prendere la malattia vera!</w:t>
      </w:r>
    </w:p>
    <w:p w14:paraId="40B2C104" w14:textId="77777777" w:rsidR="001615B1" w:rsidRDefault="001615B1" w:rsidP="001615B1">
      <w:pPr>
        <w:ind w:right="4"/>
        <w:jc w:val="both"/>
        <w:rPr>
          <w:rFonts w:ascii="Arial Narrow" w:hAnsi="Arial Narrow"/>
          <w:snapToGrid w:val="0"/>
          <w:sz w:val="20"/>
        </w:rPr>
      </w:pPr>
      <w:r>
        <w:rPr>
          <w:rFonts w:ascii="Arial Narrow" w:hAnsi="Arial Narrow"/>
          <w:snapToGrid w:val="0"/>
          <w:sz w:val="20"/>
        </w:rPr>
        <w:t>Tra le complicazioni gravi anche se rarissime, vanno ricordate le</w:t>
      </w:r>
      <w:r w:rsidRPr="00D954C2">
        <w:rPr>
          <w:rFonts w:ascii="Arial Narrow" w:hAnsi="Arial Narrow"/>
          <w:snapToGrid w:val="0"/>
          <w:sz w:val="20"/>
        </w:rPr>
        <w:t xml:space="preserve"> </w:t>
      </w:r>
      <w:r w:rsidRPr="00D954C2">
        <w:rPr>
          <w:rFonts w:ascii="Arial Narrow" w:hAnsi="Arial Narrow"/>
          <w:i/>
          <w:snapToGrid w:val="0"/>
          <w:sz w:val="20"/>
        </w:rPr>
        <w:t>reazioni di natura allergica</w:t>
      </w:r>
      <w:r w:rsidRPr="00D954C2">
        <w:rPr>
          <w:rFonts w:ascii="Arial Narrow" w:hAnsi="Arial Narrow"/>
          <w:snapToGrid w:val="0"/>
          <w:sz w:val="20"/>
        </w:rPr>
        <w:t xml:space="preserve"> (shock anafilattico),</w:t>
      </w:r>
      <w:r>
        <w:rPr>
          <w:rFonts w:ascii="Arial Narrow" w:hAnsi="Arial Narrow"/>
          <w:snapToGrid w:val="0"/>
          <w:sz w:val="20"/>
        </w:rPr>
        <w:t xml:space="preserve"> meno frequenti di una reazione allergica alla somministrazione di antibiotici e</w:t>
      </w:r>
      <w:r w:rsidRPr="00D954C2">
        <w:rPr>
          <w:rFonts w:ascii="Arial Narrow" w:hAnsi="Arial Narrow"/>
          <w:snapToGrid w:val="0"/>
          <w:sz w:val="20"/>
        </w:rPr>
        <w:t xml:space="preserve"> </w:t>
      </w:r>
      <w:r>
        <w:rPr>
          <w:rFonts w:ascii="Arial Narrow" w:hAnsi="Arial Narrow"/>
          <w:snapToGrid w:val="0"/>
          <w:sz w:val="20"/>
        </w:rPr>
        <w:t>che si manifestano quasi immediatamente, dopo la somministrazione del vaccino. Per questo è bene aspettare 15-20 minuti, prima di allontanarsi dallo Studio.</w:t>
      </w:r>
    </w:p>
    <w:p w14:paraId="24A3843B" w14:textId="77777777" w:rsidR="001615B1" w:rsidRDefault="001615B1" w:rsidP="001615B1">
      <w:pPr>
        <w:ind w:right="4"/>
        <w:jc w:val="both"/>
        <w:rPr>
          <w:rFonts w:ascii="Arial Narrow" w:hAnsi="Arial Narrow"/>
          <w:snapToGrid w:val="0"/>
          <w:sz w:val="20"/>
        </w:rPr>
      </w:pPr>
      <w:r>
        <w:rPr>
          <w:rFonts w:ascii="Arial Narrow" w:hAnsi="Arial Narrow"/>
          <w:snapToGrid w:val="0"/>
          <w:sz w:val="20"/>
        </w:rPr>
        <w:t>Eccezionali sono oggi con i nuovi vaccini le</w:t>
      </w:r>
      <w:r w:rsidRPr="00D954C2">
        <w:rPr>
          <w:rFonts w:ascii="Arial Narrow" w:hAnsi="Arial Narrow"/>
          <w:snapToGrid w:val="0"/>
          <w:sz w:val="20"/>
        </w:rPr>
        <w:t xml:space="preserve"> </w:t>
      </w:r>
      <w:r>
        <w:rPr>
          <w:rFonts w:ascii="Arial Narrow" w:hAnsi="Arial Narrow"/>
          <w:i/>
          <w:snapToGrid w:val="0"/>
          <w:sz w:val="20"/>
        </w:rPr>
        <w:t>complicazioni</w:t>
      </w:r>
      <w:r w:rsidRPr="00D954C2">
        <w:rPr>
          <w:rFonts w:ascii="Arial Narrow" w:hAnsi="Arial Narrow"/>
          <w:i/>
          <w:snapToGrid w:val="0"/>
          <w:sz w:val="20"/>
        </w:rPr>
        <w:t xml:space="preserve"> a carico del Sistema Nervoso</w:t>
      </w:r>
      <w:r>
        <w:rPr>
          <w:rFonts w:ascii="Arial Narrow" w:hAnsi="Arial Narrow"/>
          <w:i/>
          <w:snapToGrid w:val="0"/>
          <w:sz w:val="20"/>
        </w:rPr>
        <w:t>,</w:t>
      </w:r>
      <w:r>
        <w:rPr>
          <w:rFonts w:ascii="Arial Narrow" w:hAnsi="Arial Narrow"/>
          <w:snapToGrid w:val="0"/>
          <w:sz w:val="20"/>
        </w:rPr>
        <w:t xml:space="preserve"> peraltro difficili da mettere in relazione diretta con la vaccinazione.</w:t>
      </w:r>
    </w:p>
    <w:p w14:paraId="301493BE" w14:textId="77777777" w:rsidR="001615B1" w:rsidRPr="00611246" w:rsidRDefault="001615B1" w:rsidP="001615B1">
      <w:pPr>
        <w:ind w:right="4"/>
        <w:jc w:val="both"/>
        <w:rPr>
          <w:rFonts w:ascii="Arial Narrow" w:hAnsi="Arial Narrow"/>
          <w:snapToGrid w:val="0"/>
          <w:sz w:val="20"/>
        </w:rPr>
      </w:pPr>
      <w:r>
        <w:rPr>
          <w:rFonts w:ascii="Arial Narrow" w:hAnsi="Arial Narrow"/>
          <w:snapToGrid w:val="0"/>
          <w:sz w:val="20"/>
        </w:rPr>
        <w:t xml:space="preserve">Il vaccino </w:t>
      </w:r>
      <w:r w:rsidRPr="006E460D">
        <w:rPr>
          <w:rFonts w:ascii="Arial Narrow" w:hAnsi="Arial Narrow"/>
          <w:b/>
          <w:snapToGrid w:val="0"/>
          <w:sz w:val="20"/>
        </w:rPr>
        <w:t>Rotavirus</w:t>
      </w:r>
      <w:r>
        <w:rPr>
          <w:rFonts w:ascii="Arial Narrow" w:hAnsi="Arial Narrow"/>
          <w:snapToGrid w:val="0"/>
          <w:sz w:val="20"/>
        </w:rPr>
        <w:t xml:space="preserve"> può</w:t>
      </w:r>
      <w:r w:rsidRPr="00FE2067">
        <w:rPr>
          <w:rFonts w:ascii="Arial Narrow" w:hAnsi="Arial Narrow"/>
          <w:snapToGrid w:val="0"/>
          <w:sz w:val="20"/>
        </w:rPr>
        <w:t xml:space="preserve"> </w:t>
      </w:r>
      <w:r>
        <w:rPr>
          <w:rFonts w:ascii="Arial Narrow" w:hAnsi="Arial Narrow"/>
          <w:snapToGrid w:val="0"/>
          <w:sz w:val="20"/>
        </w:rPr>
        <w:t xml:space="preserve">causare complicazioni intestinali (invaginazione) in soggetti predisposti, parlane con il tuo pediatra. </w:t>
      </w:r>
    </w:p>
    <w:p w14:paraId="20749E5E" w14:textId="77777777" w:rsidR="001615B1" w:rsidRDefault="001615B1" w:rsidP="001615B1">
      <w:pPr>
        <w:ind w:right="4"/>
        <w:jc w:val="both"/>
        <w:rPr>
          <w:rFonts w:ascii="Arial Narrow" w:hAnsi="Arial Narrow"/>
          <w:b/>
          <w:snapToGrid w:val="0"/>
          <w:sz w:val="20"/>
          <w:u w:val="single"/>
        </w:rPr>
      </w:pPr>
      <w:r w:rsidRPr="00552E17">
        <w:rPr>
          <w:rFonts w:ascii="Arial Narrow" w:hAnsi="Arial Narrow"/>
          <w:b/>
          <w:snapToGrid w:val="0"/>
          <w:sz w:val="20"/>
          <w:u w:val="single"/>
        </w:rPr>
        <w:t>Non esiste alcuna relazione tra qualsiasi vaccinazione e l’autismo</w:t>
      </w:r>
      <w:r>
        <w:rPr>
          <w:rFonts w:ascii="Arial Narrow" w:hAnsi="Arial Narrow"/>
          <w:b/>
          <w:snapToGrid w:val="0"/>
          <w:sz w:val="20"/>
          <w:u w:val="single"/>
        </w:rPr>
        <w:t xml:space="preserve"> </w:t>
      </w:r>
    </w:p>
    <w:p w14:paraId="34EC346C" w14:textId="77777777" w:rsidR="001615B1" w:rsidRPr="00552E17" w:rsidRDefault="001615B1" w:rsidP="001615B1">
      <w:pPr>
        <w:ind w:right="4"/>
        <w:jc w:val="both"/>
        <w:rPr>
          <w:rFonts w:ascii="Arial Narrow" w:hAnsi="Arial Narrow"/>
          <w:b/>
          <w:snapToGrid w:val="0"/>
          <w:sz w:val="20"/>
          <w:u w:val="single"/>
        </w:rPr>
      </w:pPr>
      <w:r>
        <w:rPr>
          <w:rFonts w:ascii="Arial Narrow" w:hAnsi="Arial Narrow"/>
          <w:b/>
          <w:snapToGrid w:val="0"/>
          <w:sz w:val="20"/>
          <w:u w:val="single"/>
        </w:rPr>
        <w:t>Non sono mai state segnalate “intossicazioni” conseguenti  alla vaccinazione</w:t>
      </w:r>
    </w:p>
    <w:p w14:paraId="64A3D685" w14:textId="77777777" w:rsidR="001615B1" w:rsidRPr="00773BEA" w:rsidRDefault="001615B1" w:rsidP="001615B1">
      <w:pPr>
        <w:ind w:right="4"/>
        <w:jc w:val="both"/>
        <w:rPr>
          <w:rFonts w:ascii="Arial Narrow" w:hAnsi="Arial Narrow"/>
          <w:snapToGrid w:val="0"/>
          <w:sz w:val="4"/>
        </w:rPr>
      </w:pPr>
    </w:p>
    <w:p w14:paraId="7C698A7F" w14:textId="77777777" w:rsidR="001615B1" w:rsidRPr="00D954C2" w:rsidRDefault="001615B1" w:rsidP="001615B1">
      <w:pPr>
        <w:ind w:right="4"/>
        <w:jc w:val="both"/>
        <w:rPr>
          <w:rFonts w:ascii="Arial Narrow" w:hAnsi="Arial Narrow"/>
          <w:snapToGrid w:val="0"/>
          <w:sz w:val="20"/>
        </w:rPr>
      </w:pPr>
      <w:r>
        <w:rPr>
          <w:rFonts w:ascii="Arial Narrow" w:hAnsi="Arial Narrow"/>
          <w:snapToGrid w:val="0"/>
          <w:sz w:val="20"/>
        </w:rPr>
        <w:t>Gli</w:t>
      </w:r>
      <w:r w:rsidRPr="00D954C2">
        <w:rPr>
          <w:rFonts w:ascii="Arial Narrow" w:hAnsi="Arial Narrow"/>
          <w:snapToGrid w:val="0"/>
          <w:sz w:val="20"/>
        </w:rPr>
        <w:t xml:space="preserve"> </w:t>
      </w:r>
      <w:r w:rsidRPr="00D954C2">
        <w:rPr>
          <w:rFonts w:ascii="Arial Narrow" w:hAnsi="Arial Narrow"/>
          <w:b/>
          <w:snapToGrid w:val="0"/>
          <w:sz w:val="20"/>
        </w:rPr>
        <w:t>effetti collaterali</w:t>
      </w:r>
      <w:r w:rsidRPr="00D954C2">
        <w:rPr>
          <w:rFonts w:ascii="Arial Narrow" w:hAnsi="Arial Narrow"/>
          <w:snapToGrid w:val="0"/>
          <w:sz w:val="20"/>
        </w:rPr>
        <w:t xml:space="preserve">, </w:t>
      </w:r>
      <w:r>
        <w:rPr>
          <w:rFonts w:ascii="Arial Narrow" w:hAnsi="Arial Narrow"/>
          <w:snapToGrid w:val="0"/>
          <w:sz w:val="20"/>
        </w:rPr>
        <w:t>meno gravi, spesso legati alla vaccinazione</w:t>
      </w:r>
      <w:r w:rsidRPr="00D954C2">
        <w:rPr>
          <w:rFonts w:ascii="Arial Narrow" w:hAnsi="Arial Narrow"/>
          <w:snapToGrid w:val="0"/>
          <w:sz w:val="20"/>
        </w:rPr>
        <w:t xml:space="preserve"> sono:</w:t>
      </w:r>
    </w:p>
    <w:p w14:paraId="77F336B3" w14:textId="77777777" w:rsidR="001615B1" w:rsidRDefault="001615B1" w:rsidP="001615B1">
      <w:pPr>
        <w:numPr>
          <w:ilvl w:val="0"/>
          <w:numId w:val="2"/>
        </w:numPr>
        <w:ind w:right="4"/>
        <w:jc w:val="both"/>
        <w:rPr>
          <w:rFonts w:ascii="Arial Narrow" w:hAnsi="Arial Narrow"/>
          <w:snapToGrid w:val="0"/>
          <w:sz w:val="20"/>
        </w:rPr>
      </w:pPr>
      <w:r w:rsidRPr="008C2DA2">
        <w:rPr>
          <w:rFonts w:ascii="Arial Narrow" w:hAnsi="Arial Narrow"/>
          <w:i/>
          <w:snapToGrid w:val="0"/>
          <w:sz w:val="20"/>
          <w:u w:val="single"/>
        </w:rPr>
        <w:t>febbre</w:t>
      </w:r>
      <w:r w:rsidRPr="00FE2067">
        <w:rPr>
          <w:rFonts w:ascii="Arial Narrow" w:hAnsi="Arial Narrow"/>
          <w:snapToGrid w:val="0"/>
          <w:sz w:val="20"/>
        </w:rPr>
        <w:t>, che</w:t>
      </w:r>
      <w:r>
        <w:rPr>
          <w:rFonts w:ascii="Arial Narrow" w:hAnsi="Arial Narrow"/>
          <w:snapToGrid w:val="0"/>
          <w:sz w:val="20"/>
        </w:rPr>
        <w:t xml:space="preserve"> si può avere</w:t>
      </w:r>
      <w:r w:rsidRPr="008C2DA2">
        <w:rPr>
          <w:rFonts w:ascii="Arial Narrow" w:hAnsi="Arial Narrow"/>
          <w:snapToGrid w:val="0"/>
          <w:sz w:val="20"/>
        </w:rPr>
        <w:t xml:space="preserve"> </w:t>
      </w:r>
      <w:r w:rsidRPr="00FE2067">
        <w:rPr>
          <w:rFonts w:ascii="Arial Narrow" w:hAnsi="Arial Narrow"/>
          <w:snapToGrid w:val="0"/>
          <w:sz w:val="20"/>
        </w:rPr>
        <w:t xml:space="preserve">più frequentemente dopo la vaccinazione per </w:t>
      </w:r>
      <w:r>
        <w:rPr>
          <w:rFonts w:ascii="Arial Narrow" w:hAnsi="Arial Narrow"/>
          <w:snapToGrid w:val="0"/>
          <w:sz w:val="20"/>
        </w:rPr>
        <w:t>Morbillo/P</w:t>
      </w:r>
      <w:r w:rsidRPr="00FE2067">
        <w:rPr>
          <w:rFonts w:ascii="Arial Narrow" w:hAnsi="Arial Narrow"/>
          <w:snapToGrid w:val="0"/>
          <w:sz w:val="20"/>
        </w:rPr>
        <w:t>arotite/Rosolia/Varicella e Meningococco B</w:t>
      </w:r>
      <w:r>
        <w:rPr>
          <w:rFonts w:ascii="Arial Narrow" w:hAnsi="Arial Narrow"/>
          <w:snapToGrid w:val="0"/>
          <w:sz w:val="20"/>
        </w:rPr>
        <w:t>;</w:t>
      </w:r>
      <w:r w:rsidRPr="00FE2067">
        <w:rPr>
          <w:rFonts w:ascii="Arial Narrow" w:hAnsi="Arial Narrow"/>
          <w:snapToGrid w:val="0"/>
          <w:sz w:val="20"/>
        </w:rPr>
        <w:t xml:space="preserve"> può comparire entro poche ore dall'iniezione (o dopo una decina di giorni nel caso della vaccinazione antimorbillosa);</w:t>
      </w:r>
      <w:r>
        <w:rPr>
          <w:rFonts w:ascii="Arial Narrow" w:hAnsi="Arial Narrow"/>
          <w:snapToGrid w:val="0"/>
          <w:sz w:val="20"/>
        </w:rPr>
        <w:t>.</w:t>
      </w:r>
      <w:r w:rsidRPr="00FE2067">
        <w:rPr>
          <w:rFonts w:ascii="Arial Narrow" w:hAnsi="Arial Narrow"/>
          <w:snapToGrid w:val="0"/>
          <w:sz w:val="20"/>
        </w:rPr>
        <w:t xml:space="preserve"> </w:t>
      </w:r>
    </w:p>
    <w:p w14:paraId="488667F0" w14:textId="77777777" w:rsidR="001615B1" w:rsidRPr="00FE2067" w:rsidRDefault="001615B1" w:rsidP="001615B1">
      <w:pPr>
        <w:numPr>
          <w:ilvl w:val="0"/>
          <w:numId w:val="2"/>
        </w:numPr>
        <w:ind w:right="4"/>
        <w:jc w:val="both"/>
        <w:rPr>
          <w:rFonts w:ascii="Arial Narrow" w:hAnsi="Arial Narrow"/>
          <w:snapToGrid w:val="0"/>
          <w:sz w:val="20"/>
        </w:rPr>
      </w:pPr>
      <w:r w:rsidRPr="008C2DA2">
        <w:rPr>
          <w:rFonts w:ascii="Arial Narrow" w:hAnsi="Arial Narrow"/>
          <w:i/>
          <w:snapToGrid w:val="0"/>
          <w:sz w:val="20"/>
          <w:u w:val="single"/>
        </w:rPr>
        <w:t>gonfiore e dolore nella sede di somministrazione</w:t>
      </w:r>
      <w:r w:rsidRPr="008C2DA2">
        <w:rPr>
          <w:rFonts w:ascii="Arial Narrow" w:hAnsi="Arial Narrow"/>
          <w:snapToGrid w:val="0"/>
          <w:sz w:val="20"/>
          <w:u w:val="single"/>
        </w:rPr>
        <w:t>,</w:t>
      </w:r>
      <w:r w:rsidRPr="00FE2067">
        <w:rPr>
          <w:rFonts w:ascii="Arial Narrow" w:hAnsi="Arial Narrow"/>
          <w:snapToGrid w:val="0"/>
          <w:sz w:val="20"/>
        </w:rPr>
        <w:t xml:space="preserve"> che può essere dovuta al vaccino stesso (come spesso accade nei richiami dell'antitetanica e antidifterica) oppure a ad una reazione ad altri eccipienti del vaccino (conservanti, stabilizzanti, adiuvanti); in entrambi i casi tutto scompare dopo qualche giorno, senza necessità di alcuna terapia;</w:t>
      </w:r>
    </w:p>
    <w:p w14:paraId="674E4637" w14:textId="77777777" w:rsidR="001615B1" w:rsidRDefault="001615B1" w:rsidP="001615B1">
      <w:pPr>
        <w:numPr>
          <w:ilvl w:val="0"/>
          <w:numId w:val="1"/>
        </w:numPr>
        <w:tabs>
          <w:tab w:val="left" w:pos="284"/>
        </w:tabs>
        <w:ind w:right="4"/>
        <w:jc w:val="both"/>
        <w:rPr>
          <w:rFonts w:ascii="Arial Narrow" w:hAnsi="Arial Narrow"/>
          <w:snapToGrid w:val="0"/>
          <w:sz w:val="20"/>
        </w:rPr>
      </w:pPr>
      <w:r w:rsidRPr="00D954C2">
        <w:rPr>
          <w:rFonts w:ascii="Arial Narrow" w:hAnsi="Arial Narrow"/>
          <w:i/>
          <w:snapToGrid w:val="0"/>
          <w:sz w:val="20"/>
        </w:rPr>
        <w:t xml:space="preserve">pianto persistente </w:t>
      </w:r>
      <w:r w:rsidRPr="00D954C2">
        <w:rPr>
          <w:rFonts w:ascii="Arial Narrow" w:hAnsi="Arial Narrow"/>
          <w:snapToGrid w:val="0"/>
          <w:sz w:val="20"/>
        </w:rPr>
        <w:t>che può comparire a distanza varia dalla vaccinazione e avere una durata anche di 3-4 ore, con difficoltà del bambino ad alimentarsi e a dormire</w:t>
      </w:r>
      <w:r>
        <w:rPr>
          <w:rFonts w:ascii="Arial Narrow" w:hAnsi="Arial Narrow"/>
          <w:snapToGrid w:val="0"/>
          <w:sz w:val="20"/>
        </w:rPr>
        <w:t xml:space="preserve">; </w:t>
      </w:r>
    </w:p>
    <w:p w14:paraId="40E898A0" w14:textId="77777777" w:rsidR="001615B1" w:rsidRPr="00552E17" w:rsidRDefault="001615B1" w:rsidP="001615B1">
      <w:pPr>
        <w:ind w:right="360"/>
        <w:jc w:val="both"/>
        <w:rPr>
          <w:rFonts w:ascii="Arial Narrow" w:hAnsi="Arial Narrow"/>
          <w:snapToGrid w:val="0"/>
          <w:sz w:val="2"/>
        </w:rPr>
      </w:pPr>
    </w:p>
    <w:p w14:paraId="36341A80" w14:textId="77777777" w:rsidR="001615B1" w:rsidRPr="00FE2067" w:rsidRDefault="001615B1" w:rsidP="001615B1">
      <w:pPr>
        <w:ind w:right="360"/>
        <w:jc w:val="both"/>
        <w:rPr>
          <w:rFonts w:ascii="Arial Narrow" w:hAnsi="Arial Narrow"/>
          <w:b/>
          <w:snapToGrid w:val="0"/>
          <w:sz w:val="20"/>
          <w:u w:val="single"/>
        </w:rPr>
      </w:pPr>
      <w:r w:rsidRPr="00FE2067">
        <w:rPr>
          <w:rFonts w:ascii="Arial Narrow" w:hAnsi="Arial Narrow"/>
          <w:b/>
          <w:snapToGrid w:val="0"/>
          <w:sz w:val="20"/>
          <w:u w:val="single"/>
        </w:rPr>
        <w:t>Come comportarsi in caso di effetti collaterali</w:t>
      </w:r>
    </w:p>
    <w:p w14:paraId="07E97B51" w14:textId="77777777" w:rsidR="001615B1" w:rsidRPr="00773BEA" w:rsidRDefault="001615B1" w:rsidP="001615B1">
      <w:pPr>
        <w:ind w:right="360"/>
        <w:jc w:val="both"/>
        <w:rPr>
          <w:rFonts w:ascii="Arial Narrow" w:hAnsi="Arial Narrow"/>
          <w:snapToGrid w:val="0"/>
          <w:sz w:val="2"/>
        </w:rPr>
      </w:pPr>
    </w:p>
    <w:p w14:paraId="232C8B99" w14:textId="77777777" w:rsidR="001615B1" w:rsidRPr="00F6301D" w:rsidRDefault="001615B1" w:rsidP="001615B1">
      <w:pPr>
        <w:ind w:right="4"/>
        <w:jc w:val="both"/>
        <w:rPr>
          <w:rFonts w:ascii="Arial Narrow" w:hAnsi="Arial Narrow"/>
          <w:snapToGrid w:val="0"/>
          <w:sz w:val="20"/>
        </w:rPr>
      </w:pPr>
      <w:r w:rsidRPr="00F6301D">
        <w:rPr>
          <w:rFonts w:ascii="Arial Narrow" w:hAnsi="Arial Narrow"/>
          <w:snapToGrid w:val="0"/>
          <w:sz w:val="20"/>
        </w:rPr>
        <w:t>Se la febbre è elevata ed il bambino è disturbato si somministra un antifebbrile (es. paracetamolo: 4 gocce/kg di peso/dose; da ripetere se necessario).</w:t>
      </w:r>
    </w:p>
    <w:p w14:paraId="7EF436C2" w14:textId="77777777" w:rsidR="001615B1" w:rsidRPr="00F6301D" w:rsidRDefault="001615B1" w:rsidP="001615B1">
      <w:pPr>
        <w:ind w:right="4"/>
        <w:jc w:val="both"/>
        <w:rPr>
          <w:rFonts w:ascii="Arial Narrow" w:hAnsi="Arial Narrow"/>
          <w:snapToGrid w:val="0"/>
          <w:sz w:val="20"/>
        </w:rPr>
      </w:pPr>
      <w:r w:rsidRPr="00F6301D">
        <w:rPr>
          <w:rFonts w:ascii="Arial Narrow" w:hAnsi="Arial Narrow"/>
          <w:snapToGrid w:val="0"/>
          <w:sz w:val="20"/>
        </w:rPr>
        <w:t>Il paracetamolo,</w:t>
      </w:r>
      <w:r>
        <w:rPr>
          <w:rFonts w:ascii="Arial Narrow" w:hAnsi="Arial Narrow"/>
          <w:snapToGrid w:val="0"/>
          <w:sz w:val="20"/>
        </w:rPr>
        <w:t xml:space="preserve"> </w:t>
      </w:r>
      <w:r w:rsidRPr="00F6301D">
        <w:rPr>
          <w:rFonts w:ascii="Arial Narrow" w:hAnsi="Arial Narrow"/>
          <w:snapToGrid w:val="0"/>
          <w:sz w:val="20"/>
        </w:rPr>
        <w:t xml:space="preserve">allo stesso dosaggio, si può utilizzare per il dolore e il pianto persistente. </w:t>
      </w:r>
    </w:p>
    <w:p w14:paraId="79E5A9EF" w14:textId="77777777" w:rsidR="001615B1" w:rsidRPr="00F6301D" w:rsidRDefault="001615B1" w:rsidP="001615B1">
      <w:pPr>
        <w:ind w:right="4"/>
        <w:jc w:val="both"/>
        <w:rPr>
          <w:rFonts w:ascii="Arial Narrow" w:hAnsi="Arial Narrow"/>
          <w:snapToGrid w:val="0"/>
          <w:sz w:val="20"/>
        </w:rPr>
      </w:pPr>
      <w:r w:rsidRPr="00F6301D">
        <w:rPr>
          <w:rFonts w:ascii="Arial Narrow" w:hAnsi="Arial Narrow"/>
          <w:snapToGrid w:val="0"/>
          <w:sz w:val="20"/>
        </w:rPr>
        <w:t>Il nodulo non dolente nel punto di iniezione si risolve spontaneamente.</w:t>
      </w:r>
    </w:p>
    <w:p w14:paraId="7AB52098" w14:textId="77777777" w:rsidR="001615B1" w:rsidRPr="00F6301D" w:rsidRDefault="001615B1" w:rsidP="001615B1">
      <w:pPr>
        <w:jc w:val="both"/>
        <w:rPr>
          <w:rFonts w:ascii="Arial Narrow" w:hAnsi="Arial Narrow"/>
          <w:sz w:val="20"/>
        </w:rPr>
      </w:pPr>
      <w:r w:rsidRPr="00F6301D">
        <w:rPr>
          <w:rFonts w:ascii="Arial Narrow" w:hAnsi="Arial Narrow"/>
          <w:snapToGrid w:val="0"/>
          <w:sz w:val="20"/>
        </w:rPr>
        <w:t>Se</w:t>
      </w:r>
      <w:r>
        <w:rPr>
          <w:rFonts w:ascii="Arial Narrow" w:hAnsi="Arial Narrow"/>
          <w:snapToGrid w:val="0"/>
          <w:sz w:val="20"/>
        </w:rPr>
        <w:t xml:space="preserve"> </w:t>
      </w:r>
      <w:r w:rsidRPr="00F6301D">
        <w:rPr>
          <w:rFonts w:ascii="Arial Narrow" w:hAnsi="Arial Narrow"/>
          <w:snapToGrid w:val="0"/>
          <w:sz w:val="20"/>
        </w:rPr>
        <w:t>nei giorni successivi alla somministrazione</w:t>
      </w:r>
      <w:r>
        <w:rPr>
          <w:rFonts w:ascii="Arial Narrow" w:hAnsi="Arial Narrow"/>
          <w:snapToGrid w:val="0"/>
          <w:sz w:val="20"/>
        </w:rPr>
        <w:t xml:space="preserve"> </w:t>
      </w:r>
      <w:r w:rsidRPr="00F6301D">
        <w:rPr>
          <w:rFonts w:ascii="Arial Narrow" w:hAnsi="Arial Narrow"/>
          <w:snapToGrid w:val="0"/>
          <w:sz w:val="20"/>
        </w:rPr>
        <w:t>dell’</w:t>
      </w:r>
      <w:r>
        <w:rPr>
          <w:rFonts w:ascii="Arial Narrow" w:hAnsi="Arial Narrow"/>
          <w:snapToGrid w:val="0"/>
          <w:sz w:val="20"/>
        </w:rPr>
        <w:t>anti</w:t>
      </w:r>
      <w:r w:rsidRPr="00F6301D">
        <w:rPr>
          <w:rFonts w:ascii="Arial Narrow" w:hAnsi="Arial Narrow"/>
          <w:snapToGrid w:val="0"/>
          <w:sz w:val="20"/>
        </w:rPr>
        <w:t>Rotavirus si presentano dolori addominali,</w:t>
      </w:r>
      <w:r w:rsidRPr="00F6301D">
        <w:t xml:space="preserve"> </w:t>
      </w:r>
      <w:r w:rsidRPr="00F6301D">
        <w:rPr>
          <w:rFonts w:ascii="Arial Narrow" w:hAnsi="Arial Narrow"/>
          <w:snapToGrid w:val="0"/>
          <w:sz w:val="20"/>
        </w:rPr>
        <w:t xml:space="preserve">vomito continuo e persistente, sangue nelle feci, </w:t>
      </w:r>
      <w:r>
        <w:rPr>
          <w:rFonts w:ascii="Arial Narrow" w:hAnsi="Arial Narrow"/>
          <w:snapToGrid w:val="0"/>
          <w:sz w:val="20"/>
        </w:rPr>
        <w:t>nel sospetto dell’ invaginazione,</w:t>
      </w:r>
      <w:r w:rsidRPr="00F6301D">
        <w:rPr>
          <w:rFonts w:ascii="Arial Narrow" w:hAnsi="Arial Narrow"/>
          <w:snapToGrid w:val="0"/>
          <w:sz w:val="20"/>
        </w:rPr>
        <w:t xml:space="preserve"> si deve contattare al più presto il proprio pediatra o portare il bambino al Pronto Soccorso</w:t>
      </w:r>
      <w:r>
        <w:rPr>
          <w:rFonts w:ascii="Arial Narrow" w:hAnsi="Arial Narrow"/>
          <w:snapToGrid w:val="0"/>
          <w:sz w:val="20"/>
        </w:rPr>
        <w:t>.</w:t>
      </w:r>
    </w:p>
    <w:p w14:paraId="11B06148" w14:textId="77777777" w:rsidR="001615B1" w:rsidRPr="0096199A" w:rsidRDefault="001615B1" w:rsidP="001615B1">
      <w:pPr>
        <w:widowControl w:val="0"/>
        <w:tabs>
          <w:tab w:val="left" w:pos="3266"/>
          <w:tab w:val="left" w:pos="5254"/>
        </w:tabs>
        <w:autoSpaceDE w:val="0"/>
        <w:autoSpaceDN w:val="0"/>
        <w:adjustRightInd w:val="0"/>
        <w:spacing w:before="40"/>
        <w:rPr>
          <w:rFonts w:ascii="Arial Narrow" w:hAnsi="Arial Narrow" w:cs="Arial"/>
          <w:i/>
          <w:sz w:val="20"/>
          <w:u w:val="single"/>
        </w:rPr>
      </w:pPr>
      <w:r w:rsidRPr="0096199A">
        <w:rPr>
          <w:rFonts w:ascii="Arial Narrow" w:hAnsi="Arial Narrow" w:cs="Arial"/>
          <w:i/>
          <w:sz w:val="20"/>
          <w:u w:val="single"/>
        </w:rPr>
        <w:t>Ricordati di segnalare al Pediatra qualsiasi effetto che pensi possa essere legato al vaccino</w:t>
      </w:r>
    </w:p>
    <w:sectPr w:rsidR="001615B1" w:rsidRPr="0096199A" w:rsidSect="00401ABC">
      <w:pgSz w:w="8391" w:h="11906" w:code="11"/>
      <w:pgMar w:top="426" w:right="453" w:bottom="284" w:left="426" w:header="2438" w:footer="0" w:gutter="0"/>
      <w:cols w:space="141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A607" w14:textId="77777777" w:rsidR="00B357D3" w:rsidRDefault="00B357D3" w:rsidP="001615B1">
      <w:r>
        <w:separator/>
      </w:r>
    </w:p>
  </w:endnote>
  <w:endnote w:type="continuationSeparator" w:id="0">
    <w:p w14:paraId="790C3056" w14:textId="77777777" w:rsidR="00B357D3" w:rsidRDefault="00B357D3" w:rsidP="0016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559D" w14:textId="77777777" w:rsidR="00B357D3" w:rsidRDefault="00B357D3" w:rsidP="001615B1">
      <w:r>
        <w:separator/>
      </w:r>
    </w:p>
  </w:footnote>
  <w:footnote w:type="continuationSeparator" w:id="0">
    <w:p w14:paraId="39A27B39" w14:textId="77777777" w:rsidR="00B357D3" w:rsidRDefault="00B357D3" w:rsidP="0016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CC4"/>
    <w:multiLevelType w:val="hybridMultilevel"/>
    <w:tmpl w:val="E2C67BBC"/>
    <w:lvl w:ilvl="0" w:tplc="018A5948">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B619E7"/>
    <w:multiLevelType w:val="hybridMultilevel"/>
    <w:tmpl w:val="BA38706C"/>
    <w:lvl w:ilvl="0" w:tplc="BA18AEF6">
      <w:start w:val="10"/>
      <w:numFmt w:val="bullet"/>
      <w:lvlText w:val=""/>
      <w:lvlJc w:val="left"/>
      <w:pPr>
        <w:ind w:left="1632" w:hanging="360"/>
      </w:pPr>
      <w:rPr>
        <w:rFonts w:ascii="Wingdings 2" w:eastAsia="Times New Roman" w:hAnsi="Wingdings 2" w:cs="Arial" w:hint="default"/>
        <w:b w:val="0"/>
        <w:i w:val="0"/>
        <w:sz w:val="20"/>
      </w:rPr>
    </w:lvl>
    <w:lvl w:ilvl="1" w:tplc="04100003" w:tentative="1">
      <w:start w:val="1"/>
      <w:numFmt w:val="bullet"/>
      <w:lvlText w:val="o"/>
      <w:lvlJc w:val="left"/>
      <w:pPr>
        <w:ind w:left="2352" w:hanging="360"/>
      </w:pPr>
      <w:rPr>
        <w:rFonts w:ascii="Courier New" w:hAnsi="Courier New" w:cs="Courier New" w:hint="default"/>
      </w:rPr>
    </w:lvl>
    <w:lvl w:ilvl="2" w:tplc="04100005" w:tentative="1">
      <w:start w:val="1"/>
      <w:numFmt w:val="bullet"/>
      <w:lvlText w:val=""/>
      <w:lvlJc w:val="left"/>
      <w:pPr>
        <w:ind w:left="3072" w:hanging="360"/>
      </w:pPr>
      <w:rPr>
        <w:rFonts w:ascii="Wingdings" w:hAnsi="Wingdings" w:hint="default"/>
      </w:rPr>
    </w:lvl>
    <w:lvl w:ilvl="3" w:tplc="04100001" w:tentative="1">
      <w:start w:val="1"/>
      <w:numFmt w:val="bullet"/>
      <w:lvlText w:val=""/>
      <w:lvlJc w:val="left"/>
      <w:pPr>
        <w:ind w:left="3792" w:hanging="360"/>
      </w:pPr>
      <w:rPr>
        <w:rFonts w:ascii="Symbol" w:hAnsi="Symbol" w:hint="default"/>
      </w:rPr>
    </w:lvl>
    <w:lvl w:ilvl="4" w:tplc="04100003" w:tentative="1">
      <w:start w:val="1"/>
      <w:numFmt w:val="bullet"/>
      <w:lvlText w:val="o"/>
      <w:lvlJc w:val="left"/>
      <w:pPr>
        <w:ind w:left="4512" w:hanging="360"/>
      </w:pPr>
      <w:rPr>
        <w:rFonts w:ascii="Courier New" w:hAnsi="Courier New" w:cs="Courier New" w:hint="default"/>
      </w:rPr>
    </w:lvl>
    <w:lvl w:ilvl="5" w:tplc="04100005" w:tentative="1">
      <w:start w:val="1"/>
      <w:numFmt w:val="bullet"/>
      <w:lvlText w:val=""/>
      <w:lvlJc w:val="left"/>
      <w:pPr>
        <w:ind w:left="5232" w:hanging="360"/>
      </w:pPr>
      <w:rPr>
        <w:rFonts w:ascii="Wingdings" w:hAnsi="Wingdings" w:hint="default"/>
      </w:rPr>
    </w:lvl>
    <w:lvl w:ilvl="6" w:tplc="04100001" w:tentative="1">
      <w:start w:val="1"/>
      <w:numFmt w:val="bullet"/>
      <w:lvlText w:val=""/>
      <w:lvlJc w:val="left"/>
      <w:pPr>
        <w:ind w:left="5952" w:hanging="360"/>
      </w:pPr>
      <w:rPr>
        <w:rFonts w:ascii="Symbol" w:hAnsi="Symbol" w:hint="default"/>
      </w:rPr>
    </w:lvl>
    <w:lvl w:ilvl="7" w:tplc="04100003" w:tentative="1">
      <w:start w:val="1"/>
      <w:numFmt w:val="bullet"/>
      <w:lvlText w:val="o"/>
      <w:lvlJc w:val="left"/>
      <w:pPr>
        <w:ind w:left="6672" w:hanging="360"/>
      </w:pPr>
      <w:rPr>
        <w:rFonts w:ascii="Courier New" w:hAnsi="Courier New" w:cs="Courier New" w:hint="default"/>
      </w:rPr>
    </w:lvl>
    <w:lvl w:ilvl="8" w:tplc="04100005" w:tentative="1">
      <w:start w:val="1"/>
      <w:numFmt w:val="bullet"/>
      <w:lvlText w:val=""/>
      <w:lvlJc w:val="left"/>
      <w:pPr>
        <w:ind w:left="7392" w:hanging="360"/>
      </w:pPr>
      <w:rPr>
        <w:rFonts w:ascii="Wingdings" w:hAnsi="Wingdings" w:hint="default"/>
      </w:rPr>
    </w:lvl>
  </w:abstractNum>
  <w:abstractNum w:abstractNumId="2" w15:restartNumberingAfterBreak="0">
    <w:nsid w:val="51EE5023"/>
    <w:multiLevelType w:val="singleLevel"/>
    <w:tmpl w:val="68866D32"/>
    <w:lvl w:ilvl="0">
      <w:start w:val="1"/>
      <w:numFmt w:val="bullet"/>
      <w:lvlText w:val=""/>
      <w:lvlJc w:val="left"/>
      <w:pPr>
        <w:tabs>
          <w:tab w:val="num" w:pos="360"/>
        </w:tabs>
        <w:ind w:left="340" w:hanging="340"/>
      </w:pPr>
      <w:rPr>
        <w:rFonts w:ascii="Symbol" w:hAnsi="Symbol" w:hint="default"/>
        <w:sz w:val="20"/>
      </w:rPr>
    </w:lvl>
  </w:abstractNum>
  <w:abstractNum w:abstractNumId="3" w15:restartNumberingAfterBreak="0">
    <w:nsid w:val="54806862"/>
    <w:multiLevelType w:val="singleLevel"/>
    <w:tmpl w:val="68866D32"/>
    <w:lvl w:ilvl="0">
      <w:start w:val="1"/>
      <w:numFmt w:val="bullet"/>
      <w:lvlText w:val=""/>
      <w:lvlJc w:val="left"/>
      <w:pPr>
        <w:tabs>
          <w:tab w:val="num" w:pos="360"/>
        </w:tabs>
        <w:ind w:left="340" w:hanging="340"/>
      </w:pPr>
      <w:rPr>
        <w:rFonts w:ascii="Symbol" w:hAnsi="Symbol" w:hint="default"/>
        <w:sz w:val="20"/>
      </w:rPr>
    </w:lvl>
  </w:abstractNum>
  <w:num w:numId="1" w16cid:durableId="132604317">
    <w:abstractNumId w:val="3"/>
  </w:num>
  <w:num w:numId="2" w16cid:durableId="1961449071">
    <w:abstractNumId w:val="2"/>
  </w:num>
  <w:num w:numId="3" w16cid:durableId="1321347426">
    <w:abstractNumId w:val="0"/>
  </w:num>
  <w:num w:numId="4" w16cid:durableId="207165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4FA6"/>
    <w:rsid w:val="00004506"/>
    <w:rsid w:val="00023F5F"/>
    <w:rsid w:val="000370EE"/>
    <w:rsid w:val="00053105"/>
    <w:rsid w:val="00055809"/>
    <w:rsid w:val="00062810"/>
    <w:rsid w:val="00073AC4"/>
    <w:rsid w:val="00083280"/>
    <w:rsid w:val="00093456"/>
    <w:rsid w:val="000F3496"/>
    <w:rsid w:val="001079CD"/>
    <w:rsid w:val="00136DF8"/>
    <w:rsid w:val="00145D67"/>
    <w:rsid w:val="0015181F"/>
    <w:rsid w:val="001615B1"/>
    <w:rsid w:val="001642CD"/>
    <w:rsid w:val="001657CC"/>
    <w:rsid w:val="00172F71"/>
    <w:rsid w:val="00184CEB"/>
    <w:rsid w:val="00186A0A"/>
    <w:rsid w:val="00187AC6"/>
    <w:rsid w:val="00192C90"/>
    <w:rsid w:val="001A3577"/>
    <w:rsid w:val="001B0EE7"/>
    <w:rsid w:val="001F2E3B"/>
    <w:rsid w:val="00206255"/>
    <w:rsid w:val="002365CF"/>
    <w:rsid w:val="00242930"/>
    <w:rsid w:val="00271275"/>
    <w:rsid w:val="00274969"/>
    <w:rsid w:val="0029640D"/>
    <w:rsid w:val="0032141C"/>
    <w:rsid w:val="00326FC9"/>
    <w:rsid w:val="00397999"/>
    <w:rsid w:val="003F1409"/>
    <w:rsid w:val="003F526D"/>
    <w:rsid w:val="0040181A"/>
    <w:rsid w:val="00401ABC"/>
    <w:rsid w:val="00462567"/>
    <w:rsid w:val="004B70AB"/>
    <w:rsid w:val="004C7043"/>
    <w:rsid w:val="004D11C4"/>
    <w:rsid w:val="004D1B6B"/>
    <w:rsid w:val="00502D86"/>
    <w:rsid w:val="0050477B"/>
    <w:rsid w:val="00513CE2"/>
    <w:rsid w:val="00525D9E"/>
    <w:rsid w:val="00563FA3"/>
    <w:rsid w:val="00574817"/>
    <w:rsid w:val="005A5B70"/>
    <w:rsid w:val="005D1EF1"/>
    <w:rsid w:val="00605F75"/>
    <w:rsid w:val="00612941"/>
    <w:rsid w:val="006616E7"/>
    <w:rsid w:val="006659E8"/>
    <w:rsid w:val="006666D9"/>
    <w:rsid w:val="00667C2B"/>
    <w:rsid w:val="00674F6E"/>
    <w:rsid w:val="006A3C82"/>
    <w:rsid w:val="006B126E"/>
    <w:rsid w:val="006D0F62"/>
    <w:rsid w:val="00764766"/>
    <w:rsid w:val="00791FE2"/>
    <w:rsid w:val="007A2B1B"/>
    <w:rsid w:val="007B4000"/>
    <w:rsid w:val="00816422"/>
    <w:rsid w:val="00820E84"/>
    <w:rsid w:val="00843872"/>
    <w:rsid w:val="00851B6F"/>
    <w:rsid w:val="0087684B"/>
    <w:rsid w:val="00890C4F"/>
    <w:rsid w:val="008A00ED"/>
    <w:rsid w:val="008C4FA6"/>
    <w:rsid w:val="008D6821"/>
    <w:rsid w:val="008F5080"/>
    <w:rsid w:val="00931575"/>
    <w:rsid w:val="009415DE"/>
    <w:rsid w:val="009613EA"/>
    <w:rsid w:val="0096199A"/>
    <w:rsid w:val="0098100A"/>
    <w:rsid w:val="009A2545"/>
    <w:rsid w:val="009C4162"/>
    <w:rsid w:val="009C43D9"/>
    <w:rsid w:val="009F62F0"/>
    <w:rsid w:val="00A14567"/>
    <w:rsid w:val="00A34C6E"/>
    <w:rsid w:val="00A43B51"/>
    <w:rsid w:val="00A56596"/>
    <w:rsid w:val="00AA6D4D"/>
    <w:rsid w:val="00AB19BB"/>
    <w:rsid w:val="00AE444B"/>
    <w:rsid w:val="00B22092"/>
    <w:rsid w:val="00B24BB2"/>
    <w:rsid w:val="00B357D3"/>
    <w:rsid w:val="00B71A34"/>
    <w:rsid w:val="00B76337"/>
    <w:rsid w:val="00BA1486"/>
    <w:rsid w:val="00BB6DAD"/>
    <w:rsid w:val="00BC23E9"/>
    <w:rsid w:val="00BE4267"/>
    <w:rsid w:val="00C55403"/>
    <w:rsid w:val="00C76E31"/>
    <w:rsid w:val="00CE5A2E"/>
    <w:rsid w:val="00D2401A"/>
    <w:rsid w:val="00D35D3F"/>
    <w:rsid w:val="00D5096B"/>
    <w:rsid w:val="00D82451"/>
    <w:rsid w:val="00D94A9B"/>
    <w:rsid w:val="00E07647"/>
    <w:rsid w:val="00E12DED"/>
    <w:rsid w:val="00E40927"/>
    <w:rsid w:val="00E444C2"/>
    <w:rsid w:val="00E87ED3"/>
    <w:rsid w:val="00EA74A2"/>
    <w:rsid w:val="00EC7C00"/>
    <w:rsid w:val="00EE3C78"/>
    <w:rsid w:val="00F03831"/>
    <w:rsid w:val="00F06469"/>
    <w:rsid w:val="00F1419E"/>
    <w:rsid w:val="00F16B59"/>
    <w:rsid w:val="00F23683"/>
    <w:rsid w:val="00F326B5"/>
    <w:rsid w:val="00F34013"/>
    <w:rsid w:val="00F36BC9"/>
    <w:rsid w:val="00F36EBB"/>
    <w:rsid w:val="00F55BE5"/>
    <w:rsid w:val="00F76A7C"/>
    <w:rsid w:val="00F77106"/>
    <w:rsid w:val="00FA1957"/>
    <w:rsid w:val="00FB101A"/>
    <w:rsid w:val="00FC3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15FF5"/>
  <w15:docId w15:val="{5E9D6CEE-92F5-4DE9-9C9C-B1A90F8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FA6"/>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C4FA6"/>
    <w:rPr>
      <w:color w:val="0000FF"/>
      <w:u w:val="single"/>
    </w:rPr>
  </w:style>
  <w:style w:type="paragraph" w:styleId="Nessunaspaziatura">
    <w:name w:val="No Spacing"/>
    <w:uiPriority w:val="1"/>
    <w:qFormat/>
    <w:rsid w:val="008C4FA6"/>
    <w:pPr>
      <w:widowControl w:val="0"/>
      <w:spacing w:after="0" w:line="240" w:lineRule="auto"/>
    </w:pPr>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45D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D67"/>
    <w:rPr>
      <w:rFonts w:ascii="Segoe UI" w:eastAsia="Times New Roman" w:hAnsi="Segoe UI" w:cs="Segoe UI"/>
      <w:sz w:val="18"/>
      <w:szCs w:val="18"/>
      <w:lang w:eastAsia="it-IT"/>
    </w:rPr>
  </w:style>
  <w:style w:type="character" w:styleId="Collegamentovisitato">
    <w:name w:val="FollowedHyperlink"/>
    <w:basedOn w:val="Carpredefinitoparagrafo"/>
    <w:uiPriority w:val="99"/>
    <w:semiHidden/>
    <w:unhideWhenUsed/>
    <w:rsid w:val="00EC7C00"/>
    <w:rPr>
      <w:color w:val="954F72" w:themeColor="followedHyperlink"/>
      <w:u w:val="single"/>
    </w:rPr>
  </w:style>
  <w:style w:type="character" w:styleId="Menzionenonrisolta">
    <w:name w:val="Unresolved Mention"/>
    <w:basedOn w:val="Carpredefinitoparagrafo"/>
    <w:uiPriority w:val="99"/>
    <w:semiHidden/>
    <w:unhideWhenUsed/>
    <w:rsid w:val="00820E84"/>
    <w:rPr>
      <w:color w:val="808080"/>
      <w:shd w:val="clear" w:color="auto" w:fill="E6E6E6"/>
    </w:rPr>
  </w:style>
  <w:style w:type="paragraph" w:styleId="Paragrafoelenco">
    <w:name w:val="List Paragraph"/>
    <w:basedOn w:val="Normale"/>
    <w:uiPriority w:val="34"/>
    <w:qFormat/>
    <w:rsid w:val="00A14567"/>
    <w:pPr>
      <w:ind w:left="720"/>
      <w:contextualSpacing/>
    </w:pPr>
  </w:style>
  <w:style w:type="paragraph" w:styleId="Intestazione">
    <w:name w:val="header"/>
    <w:basedOn w:val="Normale"/>
    <w:link w:val="IntestazioneCarattere"/>
    <w:uiPriority w:val="99"/>
    <w:unhideWhenUsed/>
    <w:rsid w:val="001615B1"/>
    <w:pPr>
      <w:tabs>
        <w:tab w:val="center" w:pos="4819"/>
        <w:tab w:val="right" w:pos="9638"/>
      </w:tabs>
    </w:pPr>
  </w:style>
  <w:style w:type="character" w:customStyle="1" w:styleId="IntestazioneCarattere">
    <w:name w:val="Intestazione Carattere"/>
    <w:basedOn w:val="Carpredefinitoparagrafo"/>
    <w:link w:val="Intestazione"/>
    <w:uiPriority w:val="99"/>
    <w:rsid w:val="001615B1"/>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1615B1"/>
    <w:pPr>
      <w:tabs>
        <w:tab w:val="center" w:pos="4819"/>
        <w:tab w:val="right" w:pos="9638"/>
      </w:tabs>
    </w:pPr>
  </w:style>
  <w:style w:type="character" w:customStyle="1" w:styleId="PidipaginaCarattere">
    <w:name w:val="Piè di pagina Carattere"/>
    <w:basedOn w:val="Carpredefinitoparagrafo"/>
    <w:link w:val="Pidipagina"/>
    <w:uiPriority w:val="99"/>
    <w:rsid w:val="001615B1"/>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toscana.it/-/calendario-delle-vaccinazio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ovaccino.it/" TargetMode="External"/><Relationship Id="rId4" Type="http://schemas.openxmlformats.org/officeDocument/2006/relationships/settings" Target="settings.xml"/><Relationship Id="rId9" Type="http://schemas.openxmlformats.org/officeDocument/2006/relationships/hyperlink" Target="http://www.vaccinars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62220-59EA-4251-A4C7-294557A9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809</Words>
  <Characters>4614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Valdo Flori</dc:creator>
  <cp:keywords/>
  <dc:description/>
  <cp:lastModifiedBy>VF</cp:lastModifiedBy>
  <cp:revision>2</cp:revision>
  <cp:lastPrinted>2020-08-04T09:49:00Z</cp:lastPrinted>
  <dcterms:created xsi:type="dcterms:W3CDTF">2023-05-23T19:41:00Z</dcterms:created>
  <dcterms:modified xsi:type="dcterms:W3CDTF">2023-05-23T19:41:00Z</dcterms:modified>
</cp:coreProperties>
</file>